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71B" w:rsidRPr="00B55C94" w:rsidRDefault="00B55C94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>ДИАГНОСТИЧЕСКАЯ</w:t>
      </w:r>
      <w:r w:rsidR="005B71D8" w:rsidRPr="00B55C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7EC8" w:rsidRPr="00B55C94">
        <w:rPr>
          <w:rFonts w:ascii="Times New Roman" w:hAnsi="Times New Roman" w:cs="Times New Roman"/>
          <w:b/>
          <w:sz w:val="28"/>
          <w:szCs w:val="28"/>
        </w:rPr>
        <w:t>РАБОТА</w:t>
      </w:r>
    </w:p>
    <w:p w:rsidR="00FE430B" w:rsidRPr="00B55C94" w:rsidRDefault="00FE430B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>«</w:t>
      </w:r>
      <w:r w:rsidR="005718AA" w:rsidRPr="005718AA">
        <w:rPr>
          <w:rFonts w:ascii="Times New Roman" w:eastAsia="Calibri" w:hAnsi="Times New Roman" w:cs="Times New Roman"/>
          <w:b/>
          <w:sz w:val="28"/>
          <w:szCs w:val="28"/>
        </w:rPr>
        <w:t>ОСНОВЫ ПРОТИВОДЕЙСТВИЯ ЭКСТРЕМИЗМУ, ТЕРРОРИЗМУ И НАРКОТИЗМУ В РОССИЙСКОЙ ФЕДЕРАЦИИ</w:t>
      </w:r>
      <w:r w:rsidR="00B55C94" w:rsidRPr="00B55C94">
        <w:rPr>
          <w:rFonts w:ascii="Times New Roman" w:hAnsi="Times New Roman" w:cs="Times New Roman"/>
          <w:b/>
          <w:sz w:val="28"/>
          <w:szCs w:val="28"/>
        </w:rPr>
        <w:t>»</w:t>
      </w:r>
    </w:p>
    <w:p w:rsidR="00CB398D" w:rsidRPr="00B55C94" w:rsidRDefault="00CB398D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F7EC8" w:rsidRPr="00B55C94" w:rsidRDefault="00DF7EC8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55C94">
        <w:rPr>
          <w:rFonts w:ascii="Times New Roman" w:hAnsi="Times New Roman" w:cs="Times New Roman"/>
          <w:b/>
          <w:i/>
          <w:sz w:val="28"/>
          <w:szCs w:val="28"/>
        </w:rPr>
        <w:t>Спецификация</w:t>
      </w:r>
    </w:p>
    <w:p w:rsidR="00FE430B" w:rsidRPr="00B55C94" w:rsidRDefault="00FE430B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C34D7" w:rsidRDefault="00DF7EC8" w:rsidP="009C34D7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3687">
        <w:rPr>
          <w:rFonts w:ascii="Times New Roman" w:hAnsi="Times New Roman" w:cs="Times New Roman"/>
          <w:b/>
          <w:i/>
          <w:sz w:val="28"/>
          <w:szCs w:val="28"/>
        </w:rPr>
        <w:t xml:space="preserve">Назначение </w:t>
      </w:r>
      <w:r w:rsidR="00B55C94" w:rsidRPr="006E3687">
        <w:rPr>
          <w:rFonts w:ascii="Times New Roman" w:hAnsi="Times New Roman" w:cs="Times New Roman"/>
          <w:b/>
          <w:i/>
          <w:sz w:val="28"/>
          <w:szCs w:val="28"/>
        </w:rPr>
        <w:t xml:space="preserve">диагностической </w:t>
      </w:r>
      <w:r w:rsidRPr="006E3687">
        <w:rPr>
          <w:rFonts w:ascii="Times New Roman" w:hAnsi="Times New Roman" w:cs="Times New Roman"/>
          <w:b/>
          <w:i/>
          <w:sz w:val="28"/>
          <w:szCs w:val="28"/>
        </w:rPr>
        <w:t>работы</w:t>
      </w:r>
      <w:r w:rsidR="009C34D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9C34D7" w:rsidRDefault="00B55C94" w:rsidP="002F68E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 xml:space="preserve"> </w:t>
      </w:r>
      <w:r w:rsidR="009C34D7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9C34D7" w:rsidRPr="00D2713D">
        <w:rPr>
          <w:rFonts w:ascii="Times New Roman" w:hAnsi="Times New Roman" w:cs="Times New Roman"/>
          <w:sz w:val="28"/>
          <w:szCs w:val="28"/>
        </w:rPr>
        <w:t xml:space="preserve">соответствие имеющихся знаний, умений и </w:t>
      </w:r>
      <w:proofErr w:type="spellStart"/>
      <w:r w:rsidR="009C34D7" w:rsidRPr="00D2713D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9C34D7" w:rsidRPr="00D2713D">
        <w:rPr>
          <w:rFonts w:ascii="Times New Roman" w:hAnsi="Times New Roman" w:cs="Times New Roman"/>
          <w:sz w:val="28"/>
          <w:szCs w:val="28"/>
        </w:rPr>
        <w:t xml:space="preserve"> основных видов деятельности обучающихся планируемым предметным результатам </w:t>
      </w:r>
      <w:r w:rsidR="009C34D7">
        <w:rPr>
          <w:rFonts w:ascii="Times New Roman" w:hAnsi="Times New Roman" w:cs="Times New Roman"/>
          <w:sz w:val="28"/>
          <w:szCs w:val="28"/>
        </w:rPr>
        <w:t>раздела «</w:t>
      </w:r>
      <w:r w:rsidR="005718AA" w:rsidRPr="005718AA">
        <w:rPr>
          <w:rFonts w:ascii="Times New Roman" w:hAnsi="Times New Roman" w:cs="Times New Roman"/>
          <w:sz w:val="28"/>
          <w:szCs w:val="28"/>
        </w:rPr>
        <w:t>Основы противодействия экстремизму, терроризму и наркотизму в Российской Федерации</w:t>
      </w:r>
      <w:r w:rsidR="009C34D7">
        <w:rPr>
          <w:rFonts w:ascii="Times New Roman" w:hAnsi="Times New Roman" w:cs="Times New Roman"/>
          <w:sz w:val="28"/>
          <w:szCs w:val="28"/>
        </w:rPr>
        <w:t>».</w:t>
      </w:r>
    </w:p>
    <w:p w:rsidR="00DF7EC8" w:rsidRPr="006E3687" w:rsidRDefault="00DF7EC8" w:rsidP="003A1365">
      <w:pPr>
        <w:spacing w:after="0" w:line="240" w:lineRule="auto"/>
        <w:ind w:firstLine="397"/>
        <w:rPr>
          <w:rFonts w:ascii="Times New Roman" w:eastAsia="Calibri" w:hAnsi="Times New Roman" w:cs="Times New Roman"/>
          <w:b/>
          <w:sz w:val="28"/>
          <w:szCs w:val="28"/>
        </w:rPr>
      </w:pPr>
      <w:r w:rsidRPr="006E3687">
        <w:rPr>
          <w:rFonts w:ascii="Times New Roman" w:hAnsi="Times New Roman" w:cs="Times New Roman"/>
          <w:b/>
          <w:i/>
          <w:sz w:val="28"/>
          <w:szCs w:val="28"/>
        </w:rPr>
        <w:t>Планируемые предметные результаты</w:t>
      </w:r>
    </w:p>
    <w:p w:rsidR="002F68E9" w:rsidRPr="002F68E9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2F68E9">
        <w:rPr>
          <w:rFonts w:ascii="Times New Roman" w:hAnsi="Times New Roman" w:cs="Times New Roman"/>
          <w:sz w:val="28"/>
          <w:szCs w:val="28"/>
        </w:rPr>
        <w:t>Обучающийся научится: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характеризовать особенности экстремизма, терроризма и наркотизма в Российской Федерации;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объяснять взаимосвязь экстремизма, терроризма и наркотизма;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оперировать основными понятиями в области противодействия экстремизму, терроризму и наркотизму в Российской Федерации;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раскрывать предназначение общегосударственной системы противодействия экстремизму, терроризму и наркотизму;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объяснять основные принципы и направления противодействия экстремистской, террористической деятельности и наркотизму;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комментировать назначение основных нормативных правовых актов, составляющих правовую основу противодействия экстремизму, терроризму и наркотизму в Российской Федерации;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описывать органы исполнительной власти, осуществляющие противодействие экстремизму, терроризму и наркотизму в Российской Федерации;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пользоваться официальными сайтами и изданиями органов исполнительной власти, осуществляющих противодействие экстремизму, терроризму и наркотизму в Российской Федерации, для обеспечения личной безопасности;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 xml:space="preserve">− использовать основные нормативные правовые акты в области противодействия экстремизму, терроризму и наркотизму в Российской Федерации для изучения и реализации своих прав, определения ответственности; 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распознавать признаки вовлечения в экстремистскую и террористическую деятельность;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распознавать симптомы употребления наркотических средств;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описывать способы противодействия вовлечению в экстремистскую и террористическую деятельность, распространению и употреблению наркотических средств;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 xml:space="preserve">− использовать официальные сайты ФСБ России, Министерства юстиции Российской Федерации для ознакомления с перечнем организаций, </w:t>
      </w:r>
      <w:r w:rsidRPr="008B33E4">
        <w:rPr>
          <w:rFonts w:ascii="Times New Roman" w:hAnsi="Times New Roman" w:cs="Times New Roman"/>
          <w:sz w:val="28"/>
          <w:szCs w:val="28"/>
        </w:rPr>
        <w:lastRenderedPageBreak/>
        <w:t>запрещенных в Российской Федерации в связи с экстремистской и террористической деятельностью;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описывать действия граждан при установлении уровней террористической опасности;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описывать правила и рекомендации в случае проведения террористической акции;</w:t>
      </w:r>
    </w:p>
    <w:p w:rsidR="002F68E9" w:rsidRPr="008B33E4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8B33E4">
        <w:rPr>
          <w:rFonts w:ascii="Times New Roman" w:hAnsi="Times New Roman" w:cs="Times New Roman"/>
          <w:sz w:val="28"/>
          <w:szCs w:val="28"/>
        </w:rPr>
        <w:t>− 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2F68E9" w:rsidRPr="002F68E9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68E9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2F68E9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научиться:</w:t>
      </w:r>
    </w:p>
    <w:p w:rsidR="002F68E9" w:rsidRPr="002F68E9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68E9">
        <w:rPr>
          <w:rFonts w:ascii="Times New Roman" w:hAnsi="Times New Roman" w:cs="Times New Roman"/>
          <w:i/>
          <w:sz w:val="28"/>
          <w:szCs w:val="28"/>
        </w:rPr>
        <w:t>− характеризовать региональные особенности проявления экстремизма, терроризма и наркотизма на Урале, в Челябинской области, городе, селе, ином месте своего проживания;</w:t>
      </w:r>
    </w:p>
    <w:p w:rsidR="002F68E9" w:rsidRPr="002F68E9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68E9">
        <w:rPr>
          <w:rFonts w:ascii="Times New Roman" w:hAnsi="Times New Roman" w:cs="Times New Roman"/>
          <w:i/>
          <w:sz w:val="28"/>
          <w:szCs w:val="28"/>
        </w:rPr>
        <w:t xml:space="preserve">− характеризовать региональные особенности профилактики экстремизма, терроризма и наркотизма в месте своего проживания с учетом национальных, религиозных и </w:t>
      </w:r>
      <w:proofErr w:type="gramStart"/>
      <w:r w:rsidRPr="002F68E9">
        <w:rPr>
          <w:rFonts w:ascii="Times New Roman" w:hAnsi="Times New Roman" w:cs="Times New Roman"/>
          <w:i/>
          <w:sz w:val="28"/>
          <w:szCs w:val="28"/>
        </w:rPr>
        <w:t>этно-культурных</w:t>
      </w:r>
      <w:proofErr w:type="gramEnd"/>
      <w:r w:rsidRPr="002F68E9">
        <w:rPr>
          <w:rFonts w:ascii="Times New Roman" w:hAnsi="Times New Roman" w:cs="Times New Roman"/>
          <w:i/>
          <w:sz w:val="28"/>
          <w:szCs w:val="28"/>
        </w:rPr>
        <w:t xml:space="preserve"> особенностей Урала, Челябинской области;</w:t>
      </w:r>
    </w:p>
    <w:p w:rsidR="002F68E9" w:rsidRPr="002F68E9" w:rsidRDefault="002F68E9" w:rsidP="002F68E9">
      <w:pPr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68E9">
        <w:rPr>
          <w:rFonts w:ascii="Times New Roman" w:hAnsi="Times New Roman" w:cs="Times New Roman"/>
          <w:i/>
          <w:sz w:val="28"/>
          <w:szCs w:val="28"/>
        </w:rPr>
        <w:t>− составлять модель личного безопасного поведения при установлении уровней террористической опасности и угрозе совершения террористической акции в месте своего проживания.</w:t>
      </w:r>
    </w:p>
    <w:p w:rsidR="008F7D66" w:rsidRPr="003A1365" w:rsidRDefault="008F7D66" w:rsidP="00DC252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Условия проведения </w:t>
      </w:r>
      <w:r w:rsidR="00F12C9E"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диагностической </w:t>
      </w:r>
      <w:r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работы; материалы и оборудование </w:t>
      </w:r>
    </w:p>
    <w:p w:rsidR="008F7D66" w:rsidRPr="00B55C94" w:rsidRDefault="00DC6A84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>Дополнительные материалы и оборудование не используются. Работа проводится в форме тестирования.</w:t>
      </w:r>
    </w:p>
    <w:p w:rsidR="008F7D66" w:rsidRPr="003A1365" w:rsidRDefault="008F7D66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1365">
        <w:rPr>
          <w:rFonts w:ascii="Times New Roman" w:hAnsi="Times New Roman" w:cs="Times New Roman"/>
          <w:b/>
          <w:i/>
          <w:sz w:val="28"/>
          <w:szCs w:val="28"/>
        </w:rPr>
        <w:t>Время выполнения работы</w:t>
      </w:r>
    </w:p>
    <w:p w:rsidR="00DC6A84" w:rsidRPr="00B55C94" w:rsidRDefault="00DC6A84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B1831">
        <w:rPr>
          <w:rFonts w:ascii="Times New Roman" w:hAnsi="Times New Roman" w:cs="Times New Roman"/>
          <w:sz w:val="28"/>
          <w:szCs w:val="28"/>
        </w:rPr>
        <w:t xml:space="preserve">На выполнение </w:t>
      </w:r>
      <w:r w:rsidR="00F12C9E" w:rsidRPr="005B1831">
        <w:rPr>
          <w:rFonts w:ascii="Times New Roman" w:hAnsi="Times New Roman" w:cs="Times New Roman"/>
          <w:sz w:val="28"/>
          <w:szCs w:val="28"/>
        </w:rPr>
        <w:t>диагностической</w:t>
      </w:r>
      <w:r w:rsidRPr="005B1831">
        <w:rPr>
          <w:rFonts w:ascii="Times New Roman" w:hAnsi="Times New Roman" w:cs="Times New Roman"/>
          <w:sz w:val="28"/>
          <w:szCs w:val="28"/>
        </w:rPr>
        <w:t xml:space="preserve"> работы дается </w:t>
      </w:r>
      <w:r w:rsidR="0056519A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105AE2" w:rsidRPr="00105AE2">
        <w:rPr>
          <w:rFonts w:ascii="Times New Roman" w:hAnsi="Times New Roman" w:cs="Times New Roman"/>
          <w:sz w:val="28"/>
          <w:szCs w:val="28"/>
        </w:rPr>
        <w:t>0</w:t>
      </w:r>
      <w:r w:rsidRPr="00105AE2">
        <w:rPr>
          <w:rFonts w:ascii="Times New Roman" w:hAnsi="Times New Roman" w:cs="Times New Roman"/>
          <w:sz w:val="28"/>
          <w:szCs w:val="28"/>
        </w:rPr>
        <w:t xml:space="preserve"> минут</w:t>
      </w:r>
      <w:r w:rsidRPr="00B55C94">
        <w:rPr>
          <w:rFonts w:ascii="Times New Roman" w:hAnsi="Times New Roman" w:cs="Times New Roman"/>
          <w:sz w:val="28"/>
          <w:szCs w:val="28"/>
        </w:rPr>
        <w:t>.</w:t>
      </w:r>
    </w:p>
    <w:p w:rsidR="008F7D66" w:rsidRPr="003A1365" w:rsidRDefault="008F7D66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Содержание и структура </w:t>
      </w:r>
      <w:r w:rsidR="00B55C94" w:rsidRPr="003A1365">
        <w:rPr>
          <w:rFonts w:ascii="Times New Roman" w:hAnsi="Times New Roman" w:cs="Times New Roman"/>
          <w:b/>
          <w:i/>
          <w:sz w:val="28"/>
          <w:szCs w:val="28"/>
        </w:rPr>
        <w:t xml:space="preserve">диагностической </w:t>
      </w:r>
      <w:r w:rsidRPr="003A1365">
        <w:rPr>
          <w:rFonts w:ascii="Times New Roman" w:hAnsi="Times New Roman" w:cs="Times New Roman"/>
          <w:b/>
          <w:i/>
          <w:sz w:val="28"/>
          <w:szCs w:val="28"/>
        </w:rPr>
        <w:t>работы</w:t>
      </w:r>
    </w:p>
    <w:p w:rsidR="00C604AF" w:rsidRPr="00B55C94" w:rsidRDefault="00C604AF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 xml:space="preserve">Содержание </w:t>
      </w:r>
    </w:p>
    <w:p w:rsidR="002F68E9" w:rsidRPr="002F68E9" w:rsidRDefault="002F68E9" w:rsidP="002F68E9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8E9">
        <w:rPr>
          <w:rFonts w:ascii="Times New Roman" w:eastAsia="Calibri" w:hAnsi="Times New Roman" w:cs="Times New Roman"/>
          <w:sz w:val="28"/>
          <w:szCs w:val="28"/>
        </w:rPr>
        <w:t xml:space="preserve">Особенности экстремизма, терроризма и наркотизма в Российской Федерации. Взаимосвязь экстремизма, терроризма и наркотизма. раскрывать предназначение общегосударственной системы противодействия экстремизму, терроризму и наркотизму. Основные принципы и направления противодействия экстремистской, террористической деятельности и наркотизму. </w:t>
      </w:r>
    </w:p>
    <w:p w:rsidR="002F68E9" w:rsidRPr="002F68E9" w:rsidRDefault="002F68E9" w:rsidP="002F68E9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8E9">
        <w:rPr>
          <w:rFonts w:ascii="Times New Roman" w:eastAsia="Calibri" w:hAnsi="Times New Roman" w:cs="Times New Roman"/>
          <w:sz w:val="28"/>
          <w:szCs w:val="28"/>
        </w:rPr>
        <w:t xml:space="preserve">Основные нормативные правовые акты, составляющие правовую основу противодействия экстремизму, терроризму и наркотизму в Российской Федерации. Основные понятия, прав, определения ответственности в области противодействия экстремизму, терроризму и наркотизму в Российской Федерации. </w:t>
      </w:r>
    </w:p>
    <w:p w:rsidR="002F68E9" w:rsidRPr="002F68E9" w:rsidRDefault="002F68E9" w:rsidP="002F68E9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8E9">
        <w:rPr>
          <w:rFonts w:ascii="Times New Roman" w:eastAsia="Calibri" w:hAnsi="Times New Roman" w:cs="Times New Roman"/>
          <w:sz w:val="28"/>
          <w:szCs w:val="28"/>
        </w:rPr>
        <w:t>Органы исполнительной власти, осуществляющие противодействие экстремизму, терроризму и наркотизму в Российской Федерации. Официальные сайты и издания органов исполнительной власти, осуществляющих противодействие экстремизму, терроризму и наркотизму в Российской Федерации для обеспечения личной безопасности;</w:t>
      </w:r>
    </w:p>
    <w:p w:rsidR="002F68E9" w:rsidRPr="002F68E9" w:rsidRDefault="002F68E9" w:rsidP="002F68E9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8E9">
        <w:rPr>
          <w:rFonts w:ascii="Times New Roman" w:eastAsia="Calibri" w:hAnsi="Times New Roman" w:cs="Times New Roman"/>
          <w:sz w:val="28"/>
          <w:szCs w:val="28"/>
        </w:rPr>
        <w:t xml:space="preserve">Признаки вовлечения в экстремистскую и террористическую деятельность. Симптомы употребления наркотических средств. Способы противодействия </w:t>
      </w:r>
      <w:r w:rsidRPr="002F68E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вовлечению в экстремистскую и террористическую деятельность, распространению и употреблению наркотических средств.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деятельностью. </w:t>
      </w:r>
    </w:p>
    <w:p w:rsidR="002F68E9" w:rsidRPr="002F68E9" w:rsidRDefault="002F68E9" w:rsidP="002F68E9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8E9">
        <w:rPr>
          <w:rFonts w:ascii="Times New Roman" w:eastAsia="Calibri" w:hAnsi="Times New Roman" w:cs="Times New Roman"/>
          <w:sz w:val="28"/>
          <w:szCs w:val="28"/>
        </w:rPr>
        <w:t>Действия граждан при установлении уровней террористической опасности. Правила и рекомендации в случае проведения террористической акции. Модель личного безопасного поведения при установлении уровней террористической опасности и угрозе совершения террористической акции.</w:t>
      </w:r>
    </w:p>
    <w:p w:rsidR="002F68E9" w:rsidRPr="002F68E9" w:rsidRDefault="002F68E9" w:rsidP="002F68E9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8E9">
        <w:rPr>
          <w:rFonts w:ascii="Times New Roman" w:eastAsia="Calibri" w:hAnsi="Times New Roman" w:cs="Times New Roman"/>
          <w:sz w:val="28"/>
          <w:szCs w:val="28"/>
        </w:rPr>
        <w:t>Особенности экстремизма, терроризма и наркотизма в месте проживания. Вовлечение новообращенных мусульман в экстремистскую и террористическую деятельность. Нормативные и правовые акты Челябинской области, направленные на противодействие экстремизму, терроризму и наркотизму. Органы исполнительной власти Челябинской области, осуществляющие противодействие экстремизму, терроризму и наркотизму. Профилактика терроризма и экстремизма в городе Челябинске, Челябинской области, районах и городах проживания. Культурно-просветительские мероприятия, направленные на гармонизацию межнациональных отношений в Челябинской области. Деятельность молодежных объединений Челябинской области, ведущих работу в сфере гражданско-патриотического и духовно-нравственного воспитания молодежи. Привязка модели личного безопасного поведения при установлении уровней террористической опасности и угрозе совершения террористической акции к местным условиям.</w:t>
      </w:r>
    </w:p>
    <w:p w:rsidR="002F68E9" w:rsidRPr="002F68E9" w:rsidRDefault="002F68E9" w:rsidP="002F68E9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8E9">
        <w:rPr>
          <w:rFonts w:ascii="Times New Roman" w:eastAsia="Calibri" w:hAnsi="Times New Roman" w:cs="Times New Roman"/>
          <w:sz w:val="28"/>
          <w:szCs w:val="28"/>
        </w:rPr>
        <w:t>Характеристика региональных особенностей проявления экстремизма, терроризма и наркотизма на Урале, в Челябинской области, городе, селе, ином месте своего проживания;</w:t>
      </w:r>
    </w:p>
    <w:p w:rsidR="002F68E9" w:rsidRPr="002F68E9" w:rsidRDefault="002F68E9" w:rsidP="002F68E9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8E9">
        <w:rPr>
          <w:rFonts w:ascii="Times New Roman" w:eastAsia="Calibri" w:hAnsi="Times New Roman" w:cs="Times New Roman"/>
          <w:sz w:val="28"/>
          <w:szCs w:val="28"/>
        </w:rPr>
        <w:t xml:space="preserve">Характеристика региональных особенностей профилактики экстремизма, терроризма и наркотизма в месте своего проживания с учетом национальных, религиозных и </w:t>
      </w:r>
      <w:proofErr w:type="gramStart"/>
      <w:r w:rsidRPr="002F68E9">
        <w:rPr>
          <w:rFonts w:ascii="Times New Roman" w:eastAsia="Calibri" w:hAnsi="Times New Roman" w:cs="Times New Roman"/>
          <w:sz w:val="28"/>
          <w:szCs w:val="28"/>
        </w:rPr>
        <w:t>этно-культурных</w:t>
      </w:r>
      <w:proofErr w:type="gramEnd"/>
      <w:r w:rsidRPr="002F68E9">
        <w:rPr>
          <w:rFonts w:ascii="Times New Roman" w:eastAsia="Calibri" w:hAnsi="Times New Roman" w:cs="Times New Roman"/>
          <w:sz w:val="28"/>
          <w:szCs w:val="28"/>
        </w:rPr>
        <w:t xml:space="preserve"> особенностей Урала, Челябинской области.</w:t>
      </w:r>
    </w:p>
    <w:p w:rsidR="00105AE2" w:rsidRDefault="002F68E9" w:rsidP="002F68E9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68E9">
        <w:rPr>
          <w:rFonts w:ascii="Times New Roman" w:eastAsia="Calibri" w:hAnsi="Times New Roman" w:cs="Times New Roman"/>
          <w:sz w:val="28"/>
          <w:szCs w:val="28"/>
        </w:rPr>
        <w:t>Модель личного безопасного поведения при установлении уровней террористической опасности и угрозе совершения террористической акции в месте своего проживания.</w:t>
      </w:r>
    </w:p>
    <w:p w:rsidR="00C604AF" w:rsidRPr="00B55C94" w:rsidRDefault="00F12C9E" w:rsidP="002F68E9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</w:t>
      </w:r>
    </w:p>
    <w:p w:rsidR="00C67E7A" w:rsidRPr="005718AA" w:rsidRDefault="00F12C9E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718AA">
        <w:rPr>
          <w:rFonts w:ascii="Times New Roman" w:hAnsi="Times New Roman" w:cs="Times New Roman"/>
          <w:sz w:val="28"/>
          <w:szCs w:val="28"/>
        </w:rPr>
        <w:t>Диагностическая</w:t>
      </w:r>
      <w:r w:rsidR="00E639E5" w:rsidRPr="005718AA">
        <w:rPr>
          <w:rFonts w:ascii="Times New Roman" w:hAnsi="Times New Roman" w:cs="Times New Roman"/>
          <w:sz w:val="28"/>
          <w:szCs w:val="28"/>
        </w:rPr>
        <w:t xml:space="preserve"> работа состоит из </w:t>
      </w:r>
      <w:r w:rsidR="005718AA">
        <w:rPr>
          <w:rFonts w:ascii="Times New Roman" w:hAnsi="Times New Roman" w:cs="Times New Roman"/>
          <w:sz w:val="28"/>
          <w:szCs w:val="28"/>
        </w:rPr>
        <w:t>15</w:t>
      </w:r>
      <w:r w:rsidR="00C67E7A" w:rsidRPr="005718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39E5" w:rsidRPr="005718AA">
        <w:rPr>
          <w:rFonts w:ascii="Times New Roman" w:hAnsi="Times New Roman" w:cs="Times New Roman"/>
          <w:sz w:val="28"/>
          <w:szCs w:val="28"/>
        </w:rPr>
        <w:t>заданий.</w:t>
      </w:r>
      <w:r w:rsidR="00AD6F69" w:rsidRPr="005718AA">
        <w:rPr>
          <w:rFonts w:ascii="Times New Roman" w:hAnsi="Times New Roman" w:cs="Times New Roman"/>
          <w:sz w:val="28"/>
          <w:szCs w:val="28"/>
        </w:rPr>
        <w:t xml:space="preserve"> </w:t>
      </w:r>
      <w:r w:rsidR="00485201" w:rsidRPr="005718AA">
        <w:rPr>
          <w:rFonts w:ascii="Times New Roman" w:hAnsi="Times New Roman" w:cs="Times New Roman"/>
          <w:sz w:val="28"/>
          <w:szCs w:val="28"/>
        </w:rPr>
        <w:t>Семь заданий</w:t>
      </w:r>
      <w:r w:rsidR="00C67E7A" w:rsidRPr="005718AA">
        <w:rPr>
          <w:rFonts w:ascii="Times New Roman" w:hAnsi="Times New Roman" w:cs="Times New Roman"/>
          <w:sz w:val="28"/>
          <w:szCs w:val="28"/>
        </w:rPr>
        <w:t xml:space="preserve"> </w:t>
      </w:r>
      <w:r w:rsidR="0019419E" w:rsidRPr="005718AA">
        <w:rPr>
          <w:rFonts w:ascii="Times New Roman" w:hAnsi="Times New Roman" w:cs="Times New Roman"/>
          <w:sz w:val="28"/>
          <w:szCs w:val="28"/>
        </w:rPr>
        <w:t>(№</w:t>
      </w:r>
      <w:r w:rsidR="00163957" w:rsidRPr="005718AA">
        <w:rPr>
          <w:rFonts w:ascii="Times New Roman" w:hAnsi="Times New Roman" w:cs="Times New Roman"/>
          <w:sz w:val="28"/>
          <w:szCs w:val="28"/>
        </w:rPr>
        <w:t xml:space="preserve"> </w:t>
      </w:r>
      <w:r w:rsidR="005718AA">
        <w:rPr>
          <w:rFonts w:ascii="Times New Roman" w:hAnsi="Times New Roman" w:cs="Times New Roman"/>
          <w:sz w:val="28"/>
          <w:szCs w:val="28"/>
        </w:rPr>
        <w:t>3</w:t>
      </w:r>
      <w:r w:rsidR="00613F35" w:rsidRPr="005718AA">
        <w:rPr>
          <w:rFonts w:ascii="Times New Roman" w:hAnsi="Times New Roman" w:cs="Times New Roman"/>
          <w:sz w:val="28"/>
          <w:szCs w:val="28"/>
        </w:rPr>
        <w:t xml:space="preserve"> ‒ </w:t>
      </w:r>
      <w:r w:rsidR="005718AA">
        <w:rPr>
          <w:rFonts w:ascii="Times New Roman" w:hAnsi="Times New Roman" w:cs="Times New Roman"/>
          <w:sz w:val="28"/>
          <w:szCs w:val="28"/>
        </w:rPr>
        <w:t>6</w:t>
      </w:r>
      <w:r w:rsidR="0082376C" w:rsidRPr="005718AA">
        <w:rPr>
          <w:rFonts w:ascii="Times New Roman" w:hAnsi="Times New Roman" w:cs="Times New Roman"/>
          <w:sz w:val="28"/>
          <w:szCs w:val="28"/>
        </w:rPr>
        <w:t xml:space="preserve">, </w:t>
      </w:r>
      <w:r w:rsidR="005718AA">
        <w:rPr>
          <w:rFonts w:ascii="Times New Roman" w:hAnsi="Times New Roman" w:cs="Times New Roman"/>
          <w:sz w:val="28"/>
          <w:szCs w:val="28"/>
        </w:rPr>
        <w:t>9 и</w:t>
      </w:r>
      <w:r w:rsidR="0082376C" w:rsidRPr="005718AA">
        <w:rPr>
          <w:rFonts w:ascii="Times New Roman" w:hAnsi="Times New Roman" w:cs="Times New Roman"/>
          <w:sz w:val="28"/>
          <w:szCs w:val="28"/>
        </w:rPr>
        <w:t xml:space="preserve"> </w:t>
      </w:r>
      <w:r w:rsidR="00613F35" w:rsidRPr="005718AA">
        <w:rPr>
          <w:rFonts w:ascii="Times New Roman" w:hAnsi="Times New Roman" w:cs="Times New Roman"/>
          <w:sz w:val="28"/>
          <w:szCs w:val="28"/>
        </w:rPr>
        <w:t>1</w:t>
      </w:r>
      <w:r w:rsidR="005718AA">
        <w:rPr>
          <w:rFonts w:ascii="Times New Roman" w:hAnsi="Times New Roman" w:cs="Times New Roman"/>
          <w:sz w:val="28"/>
          <w:szCs w:val="28"/>
        </w:rPr>
        <w:t>3</w:t>
      </w:r>
      <w:r w:rsidR="00163957" w:rsidRPr="005718AA">
        <w:rPr>
          <w:rFonts w:ascii="Times New Roman" w:hAnsi="Times New Roman" w:cs="Times New Roman"/>
          <w:sz w:val="28"/>
          <w:szCs w:val="28"/>
        </w:rPr>
        <w:t xml:space="preserve">) </w:t>
      </w:r>
      <w:r w:rsidR="00AD6F69" w:rsidRPr="005718AA">
        <w:rPr>
          <w:rFonts w:ascii="Times New Roman" w:hAnsi="Times New Roman" w:cs="Times New Roman"/>
          <w:sz w:val="28"/>
          <w:szCs w:val="28"/>
        </w:rPr>
        <w:t>на выбор единственно верного ответа</w:t>
      </w:r>
      <w:r w:rsidR="0079571B" w:rsidRPr="005718AA">
        <w:rPr>
          <w:rFonts w:ascii="Times New Roman" w:hAnsi="Times New Roman" w:cs="Times New Roman"/>
          <w:sz w:val="28"/>
          <w:szCs w:val="28"/>
        </w:rPr>
        <w:t xml:space="preserve"> (В)</w:t>
      </w:r>
      <w:r w:rsidR="00AD6F69" w:rsidRPr="005718AA">
        <w:rPr>
          <w:rFonts w:ascii="Times New Roman" w:hAnsi="Times New Roman" w:cs="Times New Roman"/>
          <w:sz w:val="28"/>
          <w:szCs w:val="28"/>
        </w:rPr>
        <w:t xml:space="preserve">, </w:t>
      </w:r>
      <w:r w:rsidR="00613F35" w:rsidRPr="005718AA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B34243">
        <w:rPr>
          <w:rFonts w:ascii="Times New Roman" w:hAnsi="Times New Roman" w:cs="Times New Roman"/>
          <w:sz w:val="28"/>
          <w:szCs w:val="28"/>
        </w:rPr>
        <w:t>я</w:t>
      </w:r>
      <w:r w:rsidR="00613F35" w:rsidRPr="005718AA">
        <w:rPr>
          <w:rFonts w:ascii="Times New Roman" w:hAnsi="Times New Roman" w:cs="Times New Roman"/>
          <w:sz w:val="28"/>
          <w:szCs w:val="28"/>
        </w:rPr>
        <w:t xml:space="preserve"> </w:t>
      </w:r>
      <w:r w:rsidR="00B34243">
        <w:rPr>
          <w:rFonts w:ascii="Times New Roman" w:hAnsi="Times New Roman" w:cs="Times New Roman"/>
          <w:sz w:val="28"/>
          <w:szCs w:val="28"/>
        </w:rPr>
        <w:t>№</w:t>
      </w:r>
      <w:r w:rsidR="00613F35" w:rsidRPr="005718AA">
        <w:rPr>
          <w:rFonts w:ascii="Times New Roman" w:hAnsi="Times New Roman" w:cs="Times New Roman"/>
          <w:sz w:val="28"/>
          <w:szCs w:val="28"/>
        </w:rPr>
        <w:t xml:space="preserve">№ </w:t>
      </w:r>
      <w:r w:rsidR="00B34243">
        <w:rPr>
          <w:rFonts w:ascii="Times New Roman" w:hAnsi="Times New Roman" w:cs="Times New Roman"/>
          <w:sz w:val="28"/>
          <w:szCs w:val="28"/>
        </w:rPr>
        <w:t>2 и 13</w:t>
      </w:r>
      <w:r w:rsidR="00613F35" w:rsidRPr="005718AA">
        <w:rPr>
          <w:rFonts w:ascii="Times New Roman" w:hAnsi="Times New Roman" w:cs="Times New Roman"/>
          <w:sz w:val="28"/>
          <w:szCs w:val="28"/>
        </w:rPr>
        <w:t xml:space="preserve"> на установление соответствия (С), </w:t>
      </w:r>
      <w:r w:rsidR="00B34243">
        <w:rPr>
          <w:rFonts w:ascii="Times New Roman" w:hAnsi="Times New Roman" w:cs="Times New Roman"/>
          <w:sz w:val="28"/>
          <w:szCs w:val="28"/>
        </w:rPr>
        <w:t xml:space="preserve">задание № 12 на множественный выбор ответа, </w:t>
      </w:r>
      <w:r w:rsidR="00C67E7A" w:rsidRPr="005718AA">
        <w:rPr>
          <w:rFonts w:ascii="Times New Roman" w:hAnsi="Times New Roman" w:cs="Times New Roman"/>
          <w:sz w:val="28"/>
          <w:szCs w:val="28"/>
        </w:rPr>
        <w:t>задани</w:t>
      </w:r>
      <w:r w:rsidR="00E7072A" w:rsidRPr="005718AA">
        <w:rPr>
          <w:rFonts w:ascii="Times New Roman" w:hAnsi="Times New Roman" w:cs="Times New Roman"/>
          <w:sz w:val="28"/>
          <w:szCs w:val="28"/>
        </w:rPr>
        <w:t>я</w:t>
      </w:r>
      <w:r w:rsidR="00C67E7A" w:rsidRPr="005718AA">
        <w:rPr>
          <w:rFonts w:ascii="Times New Roman" w:hAnsi="Times New Roman" w:cs="Times New Roman"/>
          <w:sz w:val="28"/>
          <w:szCs w:val="28"/>
        </w:rPr>
        <w:t xml:space="preserve"> </w:t>
      </w:r>
      <w:r w:rsidR="00163957" w:rsidRPr="005718AA">
        <w:rPr>
          <w:rFonts w:ascii="Times New Roman" w:hAnsi="Times New Roman" w:cs="Times New Roman"/>
          <w:sz w:val="28"/>
          <w:szCs w:val="28"/>
        </w:rPr>
        <w:t>№</w:t>
      </w:r>
      <w:r w:rsidR="00E7072A" w:rsidRPr="005718AA">
        <w:rPr>
          <w:rFonts w:ascii="Times New Roman" w:hAnsi="Times New Roman" w:cs="Times New Roman"/>
          <w:sz w:val="28"/>
          <w:szCs w:val="28"/>
        </w:rPr>
        <w:t>№</w:t>
      </w:r>
      <w:r w:rsidR="00163957" w:rsidRPr="005718AA">
        <w:rPr>
          <w:rFonts w:ascii="Times New Roman" w:hAnsi="Times New Roman" w:cs="Times New Roman"/>
          <w:sz w:val="28"/>
          <w:szCs w:val="28"/>
        </w:rPr>
        <w:t xml:space="preserve"> </w:t>
      </w:r>
      <w:r w:rsidR="00B34243">
        <w:rPr>
          <w:rFonts w:ascii="Times New Roman" w:hAnsi="Times New Roman" w:cs="Times New Roman"/>
          <w:sz w:val="28"/>
          <w:szCs w:val="28"/>
        </w:rPr>
        <w:t xml:space="preserve">1. 8, 10, 11, </w:t>
      </w:r>
      <w:r w:rsidR="00E7072A" w:rsidRPr="005718AA">
        <w:rPr>
          <w:rFonts w:ascii="Times New Roman" w:hAnsi="Times New Roman" w:cs="Times New Roman"/>
          <w:sz w:val="28"/>
          <w:szCs w:val="28"/>
        </w:rPr>
        <w:t xml:space="preserve">и </w:t>
      </w:r>
      <w:r w:rsidR="00613F35" w:rsidRPr="005718AA">
        <w:rPr>
          <w:rFonts w:ascii="Times New Roman" w:hAnsi="Times New Roman" w:cs="Times New Roman"/>
          <w:sz w:val="28"/>
          <w:szCs w:val="28"/>
        </w:rPr>
        <w:t>1</w:t>
      </w:r>
      <w:r w:rsidR="00B34243">
        <w:rPr>
          <w:rFonts w:ascii="Times New Roman" w:hAnsi="Times New Roman" w:cs="Times New Roman"/>
          <w:sz w:val="28"/>
          <w:szCs w:val="28"/>
        </w:rPr>
        <w:t>5</w:t>
      </w:r>
      <w:r w:rsidR="00613F35" w:rsidRPr="005718AA">
        <w:rPr>
          <w:rFonts w:ascii="Times New Roman" w:hAnsi="Times New Roman" w:cs="Times New Roman"/>
          <w:sz w:val="28"/>
          <w:szCs w:val="28"/>
        </w:rPr>
        <w:t xml:space="preserve"> </w:t>
      </w:r>
      <w:r w:rsidR="00AD6F69" w:rsidRPr="005718AA">
        <w:rPr>
          <w:rFonts w:ascii="Times New Roman" w:hAnsi="Times New Roman" w:cs="Times New Roman"/>
          <w:sz w:val="28"/>
          <w:szCs w:val="28"/>
        </w:rPr>
        <w:t>требу</w:t>
      </w:r>
      <w:r w:rsidR="00613F35" w:rsidRPr="005718AA">
        <w:rPr>
          <w:rFonts w:ascii="Times New Roman" w:hAnsi="Times New Roman" w:cs="Times New Roman"/>
          <w:sz w:val="28"/>
          <w:szCs w:val="28"/>
        </w:rPr>
        <w:t>ю</w:t>
      </w:r>
      <w:r w:rsidR="00AD6F69" w:rsidRPr="005718AA">
        <w:rPr>
          <w:rFonts w:ascii="Times New Roman" w:hAnsi="Times New Roman" w:cs="Times New Roman"/>
          <w:sz w:val="28"/>
          <w:szCs w:val="28"/>
        </w:rPr>
        <w:t>т развернутого ответа</w:t>
      </w:r>
      <w:r w:rsidR="00163957" w:rsidRPr="005718AA">
        <w:rPr>
          <w:rFonts w:ascii="Times New Roman" w:hAnsi="Times New Roman" w:cs="Times New Roman"/>
          <w:sz w:val="28"/>
          <w:szCs w:val="28"/>
        </w:rPr>
        <w:t xml:space="preserve"> (Р)</w:t>
      </w:r>
      <w:r w:rsidR="00AD6F69" w:rsidRPr="005718A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39E5" w:rsidRPr="00B55C94" w:rsidRDefault="00AD6F69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718AA">
        <w:rPr>
          <w:rFonts w:ascii="Times New Roman" w:hAnsi="Times New Roman" w:cs="Times New Roman"/>
          <w:sz w:val="28"/>
          <w:szCs w:val="28"/>
        </w:rPr>
        <w:t xml:space="preserve">На базовом уровне сложности </w:t>
      </w:r>
      <w:r w:rsidR="0079571B" w:rsidRPr="005718AA">
        <w:rPr>
          <w:rFonts w:ascii="Times New Roman" w:hAnsi="Times New Roman" w:cs="Times New Roman"/>
          <w:sz w:val="28"/>
          <w:szCs w:val="28"/>
        </w:rPr>
        <w:t xml:space="preserve">(Б) </w:t>
      </w:r>
      <w:r w:rsidRPr="005718AA">
        <w:rPr>
          <w:rFonts w:ascii="Times New Roman" w:hAnsi="Times New Roman" w:cs="Times New Roman"/>
          <w:sz w:val="28"/>
          <w:szCs w:val="28"/>
        </w:rPr>
        <w:t xml:space="preserve">представлено </w:t>
      </w:r>
      <w:r w:rsidR="00B34243">
        <w:rPr>
          <w:rFonts w:ascii="Times New Roman" w:hAnsi="Times New Roman" w:cs="Times New Roman"/>
          <w:sz w:val="28"/>
          <w:szCs w:val="28"/>
        </w:rPr>
        <w:t>четырнадцать заданий</w:t>
      </w:r>
      <w:r w:rsidRPr="005718A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18AA">
        <w:rPr>
          <w:rFonts w:ascii="Times New Roman" w:hAnsi="Times New Roman" w:cs="Times New Roman"/>
          <w:sz w:val="28"/>
          <w:szCs w:val="28"/>
        </w:rPr>
        <w:t>заданий</w:t>
      </w:r>
      <w:proofErr w:type="gramEnd"/>
      <w:r w:rsidRPr="005718AA">
        <w:rPr>
          <w:rFonts w:ascii="Times New Roman" w:hAnsi="Times New Roman" w:cs="Times New Roman"/>
          <w:sz w:val="28"/>
          <w:szCs w:val="28"/>
        </w:rPr>
        <w:t>, повышенным уровнем сложности</w:t>
      </w:r>
      <w:r w:rsidR="0079571B" w:rsidRPr="005718AA">
        <w:rPr>
          <w:rFonts w:ascii="Times New Roman" w:hAnsi="Times New Roman" w:cs="Times New Roman"/>
          <w:sz w:val="28"/>
          <w:szCs w:val="28"/>
        </w:rPr>
        <w:t xml:space="preserve"> (П) </w:t>
      </w:r>
      <w:r w:rsidRPr="005718AA">
        <w:rPr>
          <w:rFonts w:ascii="Times New Roman" w:hAnsi="Times New Roman" w:cs="Times New Roman"/>
          <w:sz w:val="28"/>
          <w:szCs w:val="28"/>
        </w:rPr>
        <w:t>характеризу</w:t>
      </w:r>
      <w:r w:rsidR="00485201" w:rsidRPr="005718AA">
        <w:rPr>
          <w:rFonts w:ascii="Times New Roman" w:hAnsi="Times New Roman" w:cs="Times New Roman"/>
          <w:sz w:val="28"/>
          <w:szCs w:val="28"/>
        </w:rPr>
        <w:t>е</w:t>
      </w:r>
      <w:r w:rsidRPr="005718AA">
        <w:rPr>
          <w:rFonts w:ascii="Times New Roman" w:hAnsi="Times New Roman" w:cs="Times New Roman"/>
          <w:sz w:val="28"/>
          <w:szCs w:val="28"/>
        </w:rPr>
        <w:t>тся задани</w:t>
      </w:r>
      <w:r w:rsidR="00485201" w:rsidRPr="005718AA">
        <w:rPr>
          <w:rFonts w:ascii="Times New Roman" w:hAnsi="Times New Roman" w:cs="Times New Roman"/>
          <w:sz w:val="28"/>
          <w:szCs w:val="28"/>
        </w:rPr>
        <w:t>е</w:t>
      </w:r>
      <w:r w:rsidR="00411812" w:rsidRPr="005718AA">
        <w:rPr>
          <w:rFonts w:ascii="Times New Roman" w:hAnsi="Times New Roman" w:cs="Times New Roman"/>
          <w:sz w:val="28"/>
          <w:szCs w:val="28"/>
        </w:rPr>
        <w:t xml:space="preserve"> №</w:t>
      </w:r>
      <w:r w:rsidR="0082376C" w:rsidRPr="005718AA">
        <w:rPr>
          <w:rFonts w:ascii="Times New Roman" w:hAnsi="Times New Roman" w:cs="Times New Roman"/>
          <w:sz w:val="28"/>
          <w:szCs w:val="28"/>
        </w:rPr>
        <w:t xml:space="preserve"> </w:t>
      </w:r>
      <w:r w:rsidR="00B34243">
        <w:rPr>
          <w:rFonts w:ascii="Times New Roman" w:hAnsi="Times New Roman" w:cs="Times New Roman"/>
          <w:sz w:val="28"/>
          <w:szCs w:val="28"/>
        </w:rPr>
        <w:t>15</w:t>
      </w:r>
      <w:r w:rsidR="0079571B" w:rsidRPr="005718AA">
        <w:rPr>
          <w:rFonts w:ascii="Times New Roman" w:hAnsi="Times New Roman" w:cs="Times New Roman"/>
          <w:sz w:val="28"/>
          <w:szCs w:val="28"/>
        </w:rPr>
        <w:t>.</w:t>
      </w:r>
    </w:p>
    <w:p w:rsidR="00921ACA" w:rsidRPr="00B55C94" w:rsidRDefault="00921ACA" w:rsidP="00B55C94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>Таблица 1</w:t>
      </w:r>
    </w:p>
    <w:p w:rsidR="0000395A" w:rsidRPr="00B55C94" w:rsidRDefault="0000395A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F12C9E">
        <w:rPr>
          <w:rFonts w:ascii="Times New Roman" w:hAnsi="Times New Roman" w:cs="Times New Roman"/>
          <w:b/>
          <w:sz w:val="28"/>
          <w:szCs w:val="28"/>
        </w:rPr>
        <w:t>диагностической</w:t>
      </w:r>
      <w:r w:rsidRPr="00B55C94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921ACA" w:rsidRPr="00B55C94" w:rsidRDefault="00921ACA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5089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1418"/>
        <w:gridCol w:w="1133"/>
        <w:gridCol w:w="1390"/>
        <w:gridCol w:w="983"/>
      </w:tblGrid>
      <w:tr w:rsidR="00FD14E5" w:rsidRPr="003B0515" w:rsidTr="009C34D7">
        <w:trPr>
          <w:tblHeader/>
        </w:trPr>
        <w:tc>
          <w:tcPr>
            <w:tcW w:w="283" w:type="pct"/>
            <w:vAlign w:val="center"/>
          </w:tcPr>
          <w:p w:rsidR="00B03649" w:rsidRPr="003B0515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2" w:type="pct"/>
            <w:vAlign w:val="center"/>
          </w:tcPr>
          <w:p w:rsidR="00B03649" w:rsidRPr="003B0515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Проверяемый</w:t>
            </w:r>
            <w:r w:rsidR="00FD14E5" w:rsidRPr="003B05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планируемый</w:t>
            </w:r>
            <w:r w:rsidR="00FD14E5" w:rsidRPr="003B05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="00F12C9E" w:rsidRPr="003B0515">
              <w:rPr>
                <w:rFonts w:ascii="Times New Roman" w:hAnsi="Times New Roman" w:cs="Times New Roman"/>
                <w:sz w:val="24"/>
                <w:szCs w:val="24"/>
              </w:rPr>
              <w:t xml:space="preserve"> (обучающийся научится)</w:t>
            </w:r>
          </w:p>
        </w:tc>
        <w:tc>
          <w:tcPr>
            <w:tcW w:w="707" w:type="pct"/>
            <w:vAlign w:val="center"/>
          </w:tcPr>
          <w:p w:rsidR="00B03649" w:rsidRPr="003B0515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565" w:type="pct"/>
            <w:vAlign w:val="center"/>
          </w:tcPr>
          <w:p w:rsidR="00B03649" w:rsidRPr="003B0515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Тип задания</w:t>
            </w:r>
          </w:p>
        </w:tc>
        <w:tc>
          <w:tcPr>
            <w:tcW w:w="693" w:type="pct"/>
            <w:vAlign w:val="center"/>
          </w:tcPr>
          <w:p w:rsidR="00B03649" w:rsidRPr="003B0515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Время выполнения, мин</w:t>
            </w:r>
          </w:p>
        </w:tc>
        <w:tc>
          <w:tcPr>
            <w:tcW w:w="490" w:type="pct"/>
            <w:vAlign w:val="center"/>
          </w:tcPr>
          <w:p w:rsidR="00B03649" w:rsidRPr="003B0515" w:rsidRDefault="00B03649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Макс. балл за задание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2" w:type="pct"/>
          </w:tcPr>
          <w:p w:rsidR="004B490F" w:rsidRPr="003B0515" w:rsidRDefault="004B490F" w:rsidP="00B34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− оперировать основными понятиями в области противодействия экстремизму, терроризму и наркотизму в Российской Федерации</w:t>
            </w:r>
          </w:p>
        </w:tc>
        <w:tc>
          <w:tcPr>
            <w:tcW w:w="707" w:type="pct"/>
          </w:tcPr>
          <w:p w:rsidR="004B490F" w:rsidRPr="003B0515" w:rsidRDefault="004B490F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4B490F" w:rsidRPr="003B0515" w:rsidRDefault="004B490F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2" w:type="pct"/>
          </w:tcPr>
          <w:p w:rsidR="004B490F" w:rsidRPr="003B0515" w:rsidRDefault="004B490F" w:rsidP="00B34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− характеризовать особенности экстремизма, терроризма и наркотизма в Российской Федерации;</w:t>
            </w:r>
          </w:p>
        </w:tc>
        <w:tc>
          <w:tcPr>
            <w:tcW w:w="707" w:type="pct"/>
          </w:tcPr>
          <w:p w:rsidR="004B490F" w:rsidRDefault="004B490F" w:rsidP="00B34243">
            <w:pPr>
              <w:jc w:val="center"/>
            </w:pPr>
            <w:r w:rsidRPr="000602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4B490F" w:rsidRPr="003B0515" w:rsidRDefault="004B490F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2" w:type="pct"/>
          </w:tcPr>
          <w:p w:rsidR="004B490F" w:rsidRPr="003B0515" w:rsidRDefault="004B490F" w:rsidP="008C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− раскрывать предназначение общегосударственной системы противодействия экстремизму, терроризму и наркотизму;</w:t>
            </w:r>
          </w:p>
        </w:tc>
        <w:tc>
          <w:tcPr>
            <w:tcW w:w="707" w:type="pct"/>
          </w:tcPr>
          <w:p w:rsidR="004B490F" w:rsidRDefault="004B490F" w:rsidP="00B34243">
            <w:pPr>
              <w:jc w:val="center"/>
            </w:pPr>
            <w:r w:rsidRPr="000602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4B490F" w:rsidRPr="003B0515" w:rsidRDefault="004B490F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2" w:type="pct"/>
          </w:tcPr>
          <w:p w:rsidR="004B490F" w:rsidRPr="003B0515" w:rsidRDefault="004B490F" w:rsidP="008C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− объяснять основные принципы и направления противодействия экстремистской, террористической деятельности и наркотизму;</w:t>
            </w:r>
          </w:p>
        </w:tc>
        <w:tc>
          <w:tcPr>
            <w:tcW w:w="707" w:type="pct"/>
          </w:tcPr>
          <w:p w:rsidR="004B490F" w:rsidRDefault="004B490F" w:rsidP="00B34243">
            <w:pPr>
              <w:jc w:val="center"/>
            </w:pPr>
            <w:r w:rsidRPr="000602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4B490F" w:rsidRPr="003B0515" w:rsidRDefault="004B490F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2" w:type="pct"/>
          </w:tcPr>
          <w:p w:rsidR="004B490F" w:rsidRPr="003B0515" w:rsidRDefault="004B490F" w:rsidP="00B34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− объяснять взаимосвязь экстремизма, терроризма и наркотизма;</w:t>
            </w:r>
          </w:p>
        </w:tc>
        <w:tc>
          <w:tcPr>
            <w:tcW w:w="707" w:type="pct"/>
          </w:tcPr>
          <w:p w:rsidR="004B490F" w:rsidRDefault="004B490F" w:rsidP="00B34243">
            <w:pPr>
              <w:jc w:val="center"/>
            </w:pPr>
            <w:r w:rsidRPr="000602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4B490F" w:rsidRPr="003B0515" w:rsidRDefault="004B490F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2" w:type="pct"/>
          </w:tcPr>
          <w:p w:rsidR="004B490F" w:rsidRPr="003B0515" w:rsidRDefault="004B490F" w:rsidP="008C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− комментировать назначение основных нормативных правовых актов, составляющих правовую основу противодействия экстремизму, терроризму и наркотизму в Российской Федерации;</w:t>
            </w:r>
          </w:p>
        </w:tc>
        <w:tc>
          <w:tcPr>
            <w:tcW w:w="707" w:type="pct"/>
          </w:tcPr>
          <w:p w:rsidR="004B490F" w:rsidRDefault="004B490F" w:rsidP="00B34243">
            <w:pPr>
              <w:jc w:val="center"/>
            </w:pPr>
            <w:r w:rsidRPr="000602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4B490F" w:rsidRPr="003B0515" w:rsidRDefault="004B490F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2" w:type="pct"/>
          </w:tcPr>
          <w:p w:rsidR="004B490F" w:rsidRPr="003B0515" w:rsidRDefault="004B490F" w:rsidP="008C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− описывать органы исполнительной власти, осуществляющие противодействие экстремизму, терроризму и наркотизму в Российской Федерации;</w:t>
            </w:r>
          </w:p>
        </w:tc>
        <w:tc>
          <w:tcPr>
            <w:tcW w:w="707" w:type="pct"/>
          </w:tcPr>
          <w:p w:rsidR="004B490F" w:rsidRDefault="004B490F" w:rsidP="00B34243">
            <w:pPr>
              <w:jc w:val="center"/>
            </w:pPr>
            <w:r w:rsidRPr="000602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4B490F" w:rsidRPr="003B0515" w:rsidRDefault="004B490F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2" w:type="pct"/>
          </w:tcPr>
          <w:p w:rsidR="004B490F" w:rsidRPr="003B0515" w:rsidRDefault="004B490F" w:rsidP="008C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− пользоваться официальными сайтами и изданиями органов исполнительной власти, осуществляющих противодействие экстремизму, терроризму и наркотизму в Российской Федерации, для обеспечения личной безопасности;</w:t>
            </w:r>
          </w:p>
        </w:tc>
        <w:tc>
          <w:tcPr>
            <w:tcW w:w="707" w:type="pct"/>
          </w:tcPr>
          <w:p w:rsidR="004B490F" w:rsidRDefault="004B490F" w:rsidP="00B34243">
            <w:pPr>
              <w:jc w:val="center"/>
            </w:pPr>
            <w:r w:rsidRPr="000602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4B490F" w:rsidRPr="003B0515" w:rsidRDefault="004B490F" w:rsidP="00944869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2" w:type="pct"/>
          </w:tcPr>
          <w:p w:rsidR="004B490F" w:rsidRPr="003B0515" w:rsidRDefault="004B490F" w:rsidP="008C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 xml:space="preserve">− использовать основные нормативные правовые акты в области противодействия экстремизму, терроризму и наркотизму в Российской Федерации для изучения и реализации своих прав, определения ответственности; </w:t>
            </w:r>
          </w:p>
        </w:tc>
        <w:tc>
          <w:tcPr>
            <w:tcW w:w="707" w:type="pct"/>
          </w:tcPr>
          <w:p w:rsidR="004B490F" w:rsidRDefault="004B490F" w:rsidP="00B34243">
            <w:pPr>
              <w:jc w:val="center"/>
            </w:pPr>
            <w:r w:rsidRPr="000602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4B490F" w:rsidRPr="003B0515" w:rsidRDefault="004B490F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2" w:type="pct"/>
          </w:tcPr>
          <w:p w:rsidR="004B490F" w:rsidRPr="003B0515" w:rsidRDefault="004B490F" w:rsidP="008C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− распознавать признаки вовлечения в экстремистскую и террористическую деятельность;</w:t>
            </w:r>
          </w:p>
        </w:tc>
        <w:tc>
          <w:tcPr>
            <w:tcW w:w="707" w:type="pct"/>
          </w:tcPr>
          <w:p w:rsidR="004B490F" w:rsidRDefault="004B490F" w:rsidP="00B34243">
            <w:pPr>
              <w:jc w:val="center"/>
            </w:pPr>
            <w:r w:rsidRPr="000602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4B490F" w:rsidRPr="003B0515" w:rsidRDefault="004B490F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2" w:type="pct"/>
          </w:tcPr>
          <w:p w:rsidR="004B490F" w:rsidRPr="003B0515" w:rsidRDefault="004B490F" w:rsidP="008C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− распознавать симптомы употребления наркотических средств;</w:t>
            </w:r>
          </w:p>
        </w:tc>
        <w:tc>
          <w:tcPr>
            <w:tcW w:w="707" w:type="pct"/>
          </w:tcPr>
          <w:p w:rsidR="004B490F" w:rsidRDefault="004B490F" w:rsidP="00B34243">
            <w:pPr>
              <w:jc w:val="center"/>
            </w:pPr>
            <w:r w:rsidRPr="000602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4B490F" w:rsidRPr="003B0515" w:rsidRDefault="004B490F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2" w:type="pct"/>
          </w:tcPr>
          <w:p w:rsidR="004B490F" w:rsidRPr="003B0515" w:rsidRDefault="004B490F" w:rsidP="008C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 xml:space="preserve">− описывать способы противодействия </w:t>
            </w:r>
            <w:r w:rsidRPr="003B05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вовлечению в экстремистскую и террористическую деятельность, распространению и употреблению наркотических средств;</w:t>
            </w:r>
          </w:p>
        </w:tc>
        <w:tc>
          <w:tcPr>
            <w:tcW w:w="707" w:type="pct"/>
          </w:tcPr>
          <w:p w:rsidR="004B490F" w:rsidRDefault="004B490F" w:rsidP="00B34243">
            <w:pPr>
              <w:jc w:val="center"/>
            </w:pPr>
            <w:r w:rsidRPr="000602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565" w:type="pct"/>
          </w:tcPr>
          <w:p w:rsidR="004B490F" w:rsidRPr="003B0515" w:rsidRDefault="004B490F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МВ</w:t>
            </w:r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262" w:type="pct"/>
          </w:tcPr>
          <w:p w:rsidR="004B490F" w:rsidRPr="003B0515" w:rsidRDefault="004B490F" w:rsidP="008C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− использовать официальные сайты ФСБ России, Министерства юстиции Российской Федерации для ознакомления с перечнем организаций, запрещенных в Российской Федерации в связи с экстремистской и террористической деятельностью;</w:t>
            </w:r>
          </w:p>
        </w:tc>
        <w:tc>
          <w:tcPr>
            <w:tcW w:w="707" w:type="pct"/>
          </w:tcPr>
          <w:p w:rsidR="004B490F" w:rsidRDefault="004B490F" w:rsidP="00B34243">
            <w:pPr>
              <w:jc w:val="center"/>
            </w:pPr>
            <w:r w:rsidRPr="000602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4B490F" w:rsidRPr="003B0515" w:rsidRDefault="004B490F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2" w:type="pct"/>
          </w:tcPr>
          <w:p w:rsidR="004B490F" w:rsidRPr="003B0515" w:rsidRDefault="004B490F" w:rsidP="008C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− описывать действия граждан при установлении уровней террористической опасности;</w:t>
            </w:r>
          </w:p>
        </w:tc>
        <w:tc>
          <w:tcPr>
            <w:tcW w:w="707" w:type="pct"/>
          </w:tcPr>
          <w:p w:rsidR="004B490F" w:rsidRDefault="004B490F" w:rsidP="00B34243">
            <w:pPr>
              <w:jc w:val="center"/>
            </w:pPr>
            <w:r w:rsidRPr="000602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65" w:type="pct"/>
          </w:tcPr>
          <w:p w:rsidR="004B490F" w:rsidRPr="003B0515" w:rsidRDefault="004B490F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2" w:type="pct"/>
          </w:tcPr>
          <w:p w:rsidR="004B490F" w:rsidRDefault="004B490F" w:rsidP="008C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 xml:space="preserve">− описывать правила и рекомендации в случае проведения террористической акции; </w:t>
            </w:r>
          </w:p>
          <w:p w:rsidR="004B490F" w:rsidRPr="003B0515" w:rsidRDefault="004B490F" w:rsidP="008C7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515">
              <w:rPr>
                <w:rFonts w:ascii="Times New Roman" w:hAnsi="Times New Roman" w:cs="Times New Roman"/>
                <w:sz w:val="24"/>
                <w:szCs w:val="24"/>
              </w:rPr>
              <w:t>− составлять модель личного безопасного поведения при установлении уровней террористической опасности и угрозе совершения террористической акции.</w:t>
            </w:r>
          </w:p>
        </w:tc>
        <w:tc>
          <w:tcPr>
            <w:tcW w:w="707" w:type="pct"/>
          </w:tcPr>
          <w:p w:rsidR="004B490F" w:rsidRPr="003B0515" w:rsidRDefault="004B490F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65" w:type="pct"/>
          </w:tcPr>
          <w:p w:rsidR="004B490F" w:rsidRPr="003B0515" w:rsidRDefault="004B490F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693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0" w:type="pct"/>
            <w:vAlign w:val="center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B490F" w:rsidRPr="003B0515" w:rsidTr="00FE771E">
        <w:tc>
          <w:tcPr>
            <w:tcW w:w="283" w:type="pct"/>
          </w:tcPr>
          <w:p w:rsidR="004B490F" w:rsidRPr="003B0515" w:rsidRDefault="004B490F" w:rsidP="00E7072A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pct"/>
          </w:tcPr>
          <w:p w:rsidR="004B490F" w:rsidRPr="003B0515" w:rsidRDefault="004B490F" w:rsidP="00E7072A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</w:tcPr>
          <w:p w:rsidR="004B490F" w:rsidRPr="003B0515" w:rsidRDefault="004B490F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</w:tcPr>
          <w:p w:rsidR="004B490F" w:rsidRPr="003B0515" w:rsidRDefault="004B490F" w:rsidP="00485201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" w:type="pct"/>
            <w:vAlign w:val="bottom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0" w:type="pct"/>
            <w:vAlign w:val="bottom"/>
          </w:tcPr>
          <w:p w:rsidR="004B490F" w:rsidRPr="004B490F" w:rsidRDefault="004B490F" w:rsidP="004B490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</w:tbl>
    <w:p w:rsidR="00921ACA" w:rsidRDefault="00921ACA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513DC" w:rsidRPr="006513DC" w:rsidRDefault="00485201" w:rsidP="00B55C94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2 приведена инструкция по проверке и оценке диагностической работы.</w:t>
      </w:r>
    </w:p>
    <w:p w:rsidR="00921ACA" w:rsidRPr="00B55C94" w:rsidRDefault="00921ACA" w:rsidP="00B55C94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B55C94">
        <w:rPr>
          <w:rFonts w:ascii="Times New Roman" w:hAnsi="Times New Roman" w:cs="Times New Roman"/>
          <w:sz w:val="28"/>
          <w:szCs w:val="28"/>
        </w:rPr>
        <w:t>Таблица 2</w:t>
      </w:r>
    </w:p>
    <w:p w:rsidR="00B57C69" w:rsidRPr="00B55C94" w:rsidRDefault="00B57C69" w:rsidP="00B55C94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C94">
        <w:rPr>
          <w:rFonts w:ascii="Times New Roman" w:hAnsi="Times New Roman" w:cs="Times New Roman"/>
          <w:b/>
          <w:sz w:val="28"/>
          <w:szCs w:val="28"/>
        </w:rPr>
        <w:t xml:space="preserve">Инструкция по проверке и оценке </w:t>
      </w:r>
      <w:r w:rsidR="00582F34">
        <w:rPr>
          <w:rFonts w:ascii="Times New Roman" w:hAnsi="Times New Roman" w:cs="Times New Roman"/>
          <w:b/>
          <w:sz w:val="28"/>
          <w:szCs w:val="28"/>
        </w:rPr>
        <w:t>диагностической</w:t>
      </w:r>
      <w:r w:rsidRPr="00B55C94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045"/>
        <w:gridCol w:w="3409"/>
        <w:gridCol w:w="3409"/>
        <w:gridCol w:w="1990"/>
      </w:tblGrid>
      <w:tr w:rsidR="00FD14E5" w:rsidRPr="00FD14E5" w:rsidTr="008B7352">
        <w:trPr>
          <w:tblHeader/>
        </w:trPr>
        <w:tc>
          <w:tcPr>
            <w:tcW w:w="530" w:type="pct"/>
            <w:vMerge w:val="restart"/>
            <w:vAlign w:val="center"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3460" w:type="pct"/>
            <w:gridSpan w:val="2"/>
            <w:vAlign w:val="center"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010" w:type="pct"/>
            <w:vMerge w:val="restart"/>
            <w:vAlign w:val="center"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Критерий / максимальный балл</w:t>
            </w:r>
          </w:p>
        </w:tc>
      </w:tr>
      <w:tr w:rsidR="00FD14E5" w:rsidRPr="00FD14E5" w:rsidTr="008B7352">
        <w:trPr>
          <w:tblHeader/>
        </w:trPr>
        <w:tc>
          <w:tcPr>
            <w:tcW w:w="530" w:type="pct"/>
            <w:vMerge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  <w:vAlign w:val="center"/>
          </w:tcPr>
          <w:p w:rsidR="00FD14E5" w:rsidRPr="00FD14E5" w:rsidRDefault="00FD14E5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1 вариант</w:t>
            </w:r>
          </w:p>
        </w:tc>
        <w:tc>
          <w:tcPr>
            <w:tcW w:w="1730" w:type="pct"/>
            <w:vAlign w:val="center"/>
          </w:tcPr>
          <w:p w:rsidR="00FD14E5" w:rsidRPr="00FD14E5" w:rsidRDefault="00FD14E5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2 вариант</w:t>
            </w:r>
          </w:p>
        </w:tc>
        <w:tc>
          <w:tcPr>
            <w:tcW w:w="1010" w:type="pct"/>
            <w:vMerge/>
          </w:tcPr>
          <w:p w:rsidR="00FD14E5" w:rsidRPr="00FD14E5" w:rsidRDefault="00FD14E5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490F" w:rsidRPr="00FD14E5" w:rsidTr="00091D67">
        <w:tc>
          <w:tcPr>
            <w:tcW w:w="530" w:type="pct"/>
          </w:tcPr>
          <w:p w:rsidR="004B490F" w:rsidRPr="00FD14E5" w:rsidRDefault="004B490F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0" w:type="pct"/>
          </w:tcPr>
          <w:p w:rsidR="004B490F" w:rsidRDefault="004B490F" w:rsidP="004B490F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Терроризм – идеология насилия и практика воздействия на принятие решений органами государственной власти, организациями местного самоуправления или международными организациями, связанные с устрашением насилия и иными формами противоправных насильственных действий</w:t>
            </w:r>
          </w:p>
          <w:p w:rsidR="00BF3630" w:rsidRPr="00FD14E5" w:rsidRDefault="00BF3630" w:rsidP="00BF3630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Наркотизм - явление</w:t>
            </w:r>
            <w:r w:rsidRPr="00BF3630">
              <w:rPr>
                <w:rFonts w:ascii="Times New Roman" w:hAnsi="Times New Roman" w:cs="Times New Roman"/>
                <w:sz w:val="24"/>
                <w:szCs w:val="24"/>
              </w:rPr>
              <w:t xml:space="preserve"> приобщени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F3630">
              <w:rPr>
                <w:rFonts w:ascii="Times New Roman" w:hAnsi="Times New Roman" w:cs="Times New Roman"/>
                <w:sz w:val="24"/>
                <w:szCs w:val="24"/>
              </w:rPr>
              <w:t xml:space="preserve"> части населения страны к потреблению наркотических средств и психотропных веществ, а равно участием (прямым или косвенным) в организации и </w:t>
            </w:r>
            <w:r w:rsidRPr="00BF36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твлении их нелегального оборота.</w:t>
            </w:r>
          </w:p>
        </w:tc>
        <w:tc>
          <w:tcPr>
            <w:tcW w:w="1730" w:type="pct"/>
          </w:tcPr>
          <w:p w:rsidR="004B490F" w:rsidRDefault="004B490F" w:rsidP="004B490F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Экстремизм – приверженность </w:t>
            </w:r>
            <w:r w:rsidR="00BF363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крайним взглядам и, в особенности,  к мерам</w:t>
            </w:r>
            <w:r w:rsidR="00BF36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3630" w:rsidRPr="00FD14E5" w:rsidRDefault="00BF3630" w:rsidP="00B83E8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Наркотерроризм - </w:t>
            </w:r>
            <w:r w:rsidR="00B83E8C" w:rsidRPr="00B83E8C">
              <w:rPr>
                <w:rFonts w:ascii="Times New Roman" w:hAnsi="Times New Roman" w:cs="Times New Roman"/>
                <w:sz w:val="24"/>
                <w:szCs w:val="24"/>
              </w:rPr>
              <w:t>термин, означающий тесную взаимосвязь между производством, торговлей наркотиками и закупкой оружия для усиления диверсионно-террористической деятельности</w:t>
            </w:r>
            <w:r w:rsidR="00B83E8C">
              <w:rPr>
                <w:rFonts w:ascii="Times New Roman" w:hAnsi="Times New Roman" w:cs="Times New Roman"/>
                <w:sz w:val="24"/>
                <w:szCs w:val="24"/>
              </w:rPr>
              <w:t>; при этом</w:t>
            </w:r>
            <w:r w:rsidRPr="00BF3630">
              <w:rPr>
                <w:rFonts w:ascii="Times New Roman" w:hAnsi="Times New Roman" w:cs="Times New Roman"/>
                <w:sz w:val="24"/>
                <w:szCs w:val="24"/>
              </w:rPr>
              <w:t xml:space="preserve"> либо сами наркотики используются как предмет преступления (например, отравление психотропным веществом системы водоснабжения населенного пункта), либо материальные ценности, вырученные от наркобизнеса, </w:t>
            </w:r>
            <w:r w:rsidRPr="00BF36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инвестируются на совершение иного преступления (например, </w:t>
            </w:r>
            <w:r w:rsidR="00B83E8C">
              <w:rPr>
                <w:rFonts w:ascii="Times New Roman" w:hAnsi="Times New Roman" w:cs="Times New Roman"/>
                <w:sz w:val="24"/>
                <w:szCs w:val="24"/>
              </w:rPr>
              <w:t xml:space="preserve">закупку оружия, </w:t>
            </w:r>
            <w:r w:rsidRPr="00BF3630">
              <w:rPr>
                <w:rFonts w:ascii="Times New Roman" w:hAnsi="Times New Roman" w:cs="Times New Roman"/>
                <w:sz w:val="24"/>
                <w:szCs w:val="24"/>
              </w:rPr>
              <w:t>оплату взрыва в месте большого скопления людей).</w:t>
            </w:r>
          </w:p>
        </w:tc>
        <w:tc>
          <w:tcPr>
            <w:tcW w:w="1010" w:type="pct"/>
            <w:vAlign w:val="center"/>
          </w:tcPr>
          <w:p w:rsidR="004B490F" w:rsidRPr="004B490F" w:rsidRDefault="004B490F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4B490F" w:rsidRPr="00FD14E5" w:rsidTr="00091D67">
        <w:tc>
          <w:tcPr>
            <w:tcW w:w="530" w:type="pct"/>
          </w:tcPr>
          <w:p w:rsidR="004B490F" w:rsidRPr="00FD14E5" w:rsidRDefault="004B490F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30" w:type="pct"/>
          </w:tcPr>
          <w:p w:rsidR="004B490F" w:rsidRPr="00FD14E5" w:rsidRDefault="00B83E8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730" w:type="pct"/>
          </w:tcPr>
          <w:p w:rsidR="004B490F" w:rsidRPr="00FD14E5" w:rsidRDefault="00B83E8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1010" w:type="pct"/>
            <w:vAlign w:val="center"/>
          </w:tcPr>
          <w:p w:rsidR="004B490F" w:rsidRPr="004B490F" w:rsidRDefault="004B490F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FD14E5" w:rsidTr="00091D67">
        <w:tc>
          <w:tcPr>
            <w:tcW w:w="530" w:type="pct"/>
          </w:tcPr>
          <w:p w:rsidR="004B490F" w:rsidRPr="00FD14E5" w:rsidRDefault="004B490F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0" w:type="pct"/>
          </w:tcPr>
          <w:p w:rsidR="004B490F" w:rsidRPr="00FD14E5" w:rsidRDefault="00B83E8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0" w:type="pct"/>
          </w:tcPr>
          <w:p w:rsidR="004B490F" w:rsidRPr="00FD14E5" w:rsidRDefault="004B490F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B490F" w:rsidRPr="004B490F" w:rsidRDefault="004B490F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FD14E5" w:rsidTr="00091D67">
        <w:tc>
          <w:tcPr>
            <w:tcW w:w="530" w:type="pct"/>
          </w:tcPr>
          <w:p w:rsidR="004B490F" w:rsidRPr="00FD14E5" w:rsidRDefault="004B490F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0" w:type="pct"/>
          </w:tcPr>
          <w:p w:rsidR="004B490F" w:rsidRPr="00FD14E5" w:rsidRDefault="00B83E8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0" w:type="pct"/>
          </w:tcPr>
          <w:p w:rsidR="004B490F" w:rsidRPr="00FD14E5" w:rsidRDefault="004B490F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B490F" w:rsidRPr="004B490F" w:rsidRDefault="004B490F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FD14E5" w:rsidTr="00091D67">
        <w:tc>
          <w:tcPr>
            <w:tcW w:w="530" w:type="pct"/>
          </w:tcPr>
          <w:p w:rsidR="004B490F" w:rsidRPr="00FD14E5" w:rsidRDefault="004B490F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0" w:type="pct"/>
          </w:tcPr>
          <w:p w:rsidR="004B490F" w:rsidRPr="00FD14E5" w:rsidRDefault="00B83E8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30" w:type="pct"/>
          </w:tcPr>
          <w:p w:rsidR="004B490F" w:rsidRPr="00FD14E5" w:rsidRDefault="004B490F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B490F" w:rsidRPr="004B490F" w:rsidRDefault="004B490F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FD14E5" w:rsidTr="00091D67">
        <w:tc>
          <w:tcPr>
            <w:tcW w:w="530" w:type="pct"/>
          </w:tcPr>
          <w:p w:rsidR="004B490F" w:rsidRPr="00FD14E5" w:rsidRDefault="004B490F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0" w:type="pct"/>
          </w:tcPr>
          <w:p w:rsidR="004B490F" w:rsidRPr="00FD14E5" w:rsidRDefault="00B83E8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0" w:type="pct"/>
          </w:tcPr>
          <w:p w:rsidR="004B490F" w:rsidRPr="00FD14E5" w:rsidRDefault="004B490F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center"/>
          </w:tcPr>
          <w:p w:rsidR="004B490F" w:rsidRPr="004B490F" w:rsidRDefault="004B490F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FD14E5" w:rsidTr="00091D67">
        <w:tc>
          <w:tcPr>
            <w:tcW w:w="530" w:type="pct"/>
          </w:tcPr>
          <w:p w:rsidR="004B490F" w:rsidRPr="00FD14E5" w:rsidRDefault="004B490F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0" w:type="pct"/>
          </w:tcPr>
          <w:p w:rsidR="004B490F" w:rsidRPr="00FD14E5" w:rsidRDefault="00B83E8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Оперативные штабы субъектов РФ</w:t>
            </w:r>
          </w:p>
        </w:tc>
        <w:tc>
          <w:tcPr>
            <w:tcW w:w="1730" w:type="pct"/>
          </w:tcPr>
          <w:p w:rsidR="004B490F" w:rsidRPr="00FD14E5" w:rsidRDefault="00B83E8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Антитеррористические комиссии субъектов РФ</w:t>
            </w:r>
          </w:p>
        </w:tc>
        <w:tc>
          <w:tcPr>
            <w:tcW w:w="1010" w:type="pct"/>
            <w:vAlign w:val="center"/>
          </w:tcPr>
          <w:p w:rsidR="004B490F" w:rsidRPr="004B490F" w:rsidRDefault="004B490F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FD14E5" w:rsidTr="00091D67">
        <w:tc>
          <w:tcPr>
            <w:tcW w:w="530" w:type="pct"/>
          </w:tcPr>
          <w:p w:rsidR="004B490F" w:rsidRPr="00FD14E5" w:rsidRDefault="004B490F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30" w:type="pct"/>
          </w:tcPr>
          <w:p w:rsidR="004B490F" w:rsidRPr="00FD14E5" w:rsidRDefault="00B83E8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0" w:type="pct"/>
          </w:tcPr>
          <w:p w:rsidR="004B490F" w:rsidRPr="00FD14E5" w:rsidRDefault="00175B7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" w:type="pct"/>
            <w:vAlign w:val="center"/>
          </w:tcPr>
          <w:p w:rsidR="004B490F" w:rsidRPr="004B490F" w:rsidRDefault="004B490F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FD14E5" w:rsidTr="00091D67">
        <w:tc>
          <w:tcPr>
            <w:tcW w:w="530" w:type="pct"/>
          </w:tcPr>
          <w:p w:rsidR="004B490F" w:rsidRPr="00FD14E5" w:rsidRDefault="004B490F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30" w:type="pct"/>
          </w:tcPr>
          <w:p w:rsidR="004B490F" w:rsidRPr="00FD14E5" w:rsidRDefault="00B83E8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0" w:type="pct"/>
          </w:tcPr>
          <w:p w:rsidR="004B490F" w:rsidRPr="00FD14E5" w:rsidRDefault="00175B7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" w:type="pct"/>
            <w:vAlign w:val="center"/>
          </w:tcPr>
          <w:p w:rsidR="004B490F" w:rsidRPr="004B490F" w:rsidRDefault="004B490F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75B7C" w:rsidRPr="00FD14E5" w:rsidTr="00091D67">
        <w:tc>
          <w:tcPr>
            <w:tcW w:w="530" w:type="pct"/>
          </w:tcPr>
          <w:p w:rsidR="00175B7C" w:rsidRPr="00FD14E5" w:rsidRDefault="00175B7C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30" w:type="pct"/>
          </w:tcPr>
          <w:p w:rsidR="00175B7C" w:rsidRPr="00FD14E5" w:rsidRDefault="00175B7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вовлечении знакомого в экстремистскую и террористическую деятельность</w:t>
            </w:r>
          </w:p>
        </w:tc>
        <w:tc>
          <w:tcPr>
            <w:tcW w:w="1730" w:type="pct"/>
          </w:tcPr>
          <w:p w:rsidR="00175B7C" w:rsidRPr="00FD14E5" w:rsidRDefault="00175B7C" w:rsidP="00F773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вовлечении знакомого в экстремистскую и террористическую деятельность</w:t>
            </w:r>
          </w:p>
        </w:tc>
        <w:tc>
          <w:tcPr>
            <w:tcW w:w="1010" w:type="pct"/>
            <w:vAlign w:val="center"/>
          </w:tcPr>
          <w:p w:rsidR="00175B7C" w:rsidRPr="004B490F" w:rsidRDefault="00175B7C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75B7C" w:rsidRPr="00FD14E5" w:rsidTr="00091D67">
        <w:tc>
          <w:tcPr>
            <w:tcW w:w="530" w:type="pct"/>
          </w:tcPr>
          <w:p w:rsidR="00175B7C" w:rsidRPr="00FD14E5" w:rsidRDefault="00175B7C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30" w:type="pct"/>
          </w:tcPr>
          <w:p w:rsidR="00175B7C" w:rsidRPr="00FD14E5" w:rsidRDefault="00175B7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употреблении знакомым наркотических веществ</w:t>
            </w:r>
          </w:p>
        </w:tc>
        <w:tc>
          <w:tcPr>
            <w:tcW w:w="1730" w:type="pct"/>
          </w:tcPr>
          <w:p w:rsidR="00175B7C" w:rsidRPr="00FD14E5" w:rsidRDefault="00175B7C" w:rsidP="00F773F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употреблении знакомым наркотических веществ</w:t>
            </w:r>
          </w:p>
        </w:tc>
        <w:tc>
          <w:tcPr>
            <w:tcW w:w="1010" w:type="pct"/>
            <w:vAlign w:val="center"/>
          </w:tcPr>
          <w:p w:rsidR="00175B7C" w:rsidRPr="004B490F" w:rsidRDefault="00175B7C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FD14E5" w:rsidTr="00091D67">
        <w:tc>
          <w:tcPr>
            <w:tcW w:w="530" w:type="pct"/>
          </w:tcPr>
          <w:p w:rsidR="004B490F" w:rsidRPr="00FD14E5" w:rsidRDefault="004B490F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30" w:type="pct"/>
          </w:tcPr>
          <w:p w:rsidR="004B490F" w:rsidRPr="00FD14E5" w:rsidRDefault="00B83E8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730" w:type="pct"/>
          </w:tcPr>
          <w:p w:rsidR="004B490F" w:rsidRPr="00FD14E5" w:rsidRDefault="00175B7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010" w:type="pct"/>
            <w:vAlign w:val="center"/>
          </w:tcPr>
          <w:p w:rsidR="004B490F" w:rsidRPr="004B490F" w:rsidRDefault="004B490F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FD14E5" w:rsidTr="00091D67">
        <w:tc>
          <w:tcPr>
            <w:tcW w:w="530" w:type="pct"/>
          </w:tcPr>
          <w:p w:rsidR="004B490F" w:rsidRPr="00FD14E5" w:rsidRDefault="004B490F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30" w:type="pct"/>
          </w:tcPr>
          <w:p w:rsidR="004B490F" w:rsidRPr="00FD14E5" w:rsidRDefault="00B83E8C" w:rsidP="00B83E8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0" w:type="pct"/>
          </w:tcPr>
          <w:p w:rsidR="004B490F" w:rsidRPr="00FD14E5" w:rsidRDefault="00175B7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" w:type="pct"/>
            <w:vAlign w:val="center"/>
          </w:tcPr>
          <w:p w:rsidR="004B490F" w:rsidRPr="004B490F" w:rsidRDefault="004B490F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FD14E5" w:rsidTr="00091D67">
        <w:tc>
          <w:tcPr>
            <w:tcW w:w="530" w:type="pct"/>
          </w:tcPr>
          <w:p w:rsidR="004B490F" w:rsidRPr="00FD14E5" w:rsidRDefault="004B490F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30" w:type="pct"/>
          </w:tcPr>
          <w:p w:rsidR="004B490F" w:rsidRPr="00FD14E5" w:rsidRDefault="00B83E8C" w:rsidP="00175B7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75B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30" w:type="pct"/>
          </w:tcPr>
          <w:p w:rsidR="004B490F" w:rsidRPr="00FD14E5" w:rsidRDefault="00175B7C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010" w:type="pct"/>
            <w:vAlign w:val="center"/>
          </w:tcPr>
          <w:p w:rsidR="004B490F" w:rsidRPr="004B490F" w:rsidRDefault="004B490F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B490F" w:rsidRPr="00FD14E5" w:rsidTr="00091D67">
        <w:tc>
          <w:tcPr>
            <w:tcW w:w="530" w:type="pct"/>
          </w:tcPr>
          <w:p w:rsidR="004B490F" w:rsidRPr="00FD14E5" w:rsidRDefault="004B490F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30" w:type="pct"/>
          </w:tcPr>
          <w:p w:rsidR="00B83E8C" w:rsidRPr="00B83E8C" w:rsidRDefault="00B83E8C" w:rsidP="00B83E8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E8C">
              <w:rPr>
                <w:rFonts w:ascii="Times New Roman" w:hAnsi="Times New Roman" w:cs="Times New Roman"/>
                <w:sz w:val="24"/>
                <w:szCs w:val="24"/>
              </w:rPr>
              <w:t>Если захватили ваш самолет или автобус:</w:t>
            </w:r>
          </w:p>
          <w:p w:rsidR="00B83E8C" w:rsidRPr="00B83E8C" w:rsidRDefault="00B83E8C" w:rsidP="00B83E8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E8C">
              <w:rPr>
                <w:rFonts w:ascii="Times New Roman" w:hAnsi="Times New Roman" w:cs="Times New Roman"/>
                <w:sz w:val="24"/>
                <w:szCs w:val="24"/>
              </w:rPr>
              <w:t>- Не привлекайте к себе внимание террористов.</w:t>
            </w:r>
          </w:p>
          <w:p w:rsidR="00B83E8C" w:rsidRPr="00B83E8C" w:rsidRDefault="00B83E8C" w:rsidP="00B83E8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E8C">
              <w:rPr>
                <w:rFonts w:ascii="Times New Roman" w:hAnsi="Times New Roman" w:cs="Times New Roman"/>
                <w:sz w:val="24"/>
                <w:szCs w:val="24"/>
              </w:rPr>
              <w:t>- Осмотрите внимательно салон и отметьте места возможного укрытия в случае стрельбы.</w:t>
            </w:r>
          </w:p>
          <w:p w:rsidR="00B83E8C" w:rsidRPr="00B83E8C" w:rsidRDefault="00B83E8C" w:rsidP="00B83E8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E8C">
              <w:rPr>
                <w:rFonts w:ascii="Times New Roman" w:hAnsi="Times New Roman" w:cs="Times New Roman"/>
                <w:sz w:val="24"/>
                <w:szCs w:val="24"/>
              </w:rPr>
              <w:t>- Снимите с себя ювелирные украшения. Женщинам в коротких юбках желательно прикрыть ноги.</w:t>
            </w:r>
          </w:p>
          <w:p w:rsidR="00B83E8C" w:rsidRPr="00B83E8C" w:rsidRDefault="00B83E8C" w:rsidP="00B83E8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E8C">
              <w:rPr>
                <w:rFonts w:ascii="Times New Roman" w:hAnsi="Times New Roman" w:cs="Times New Roman"/>
                <w:sz w:val="24"/>
                <w:szCs w:val="24"/>
              </w:rPr>
              <w:t>- Постарайтесь успокоиться - отвлекитесь от происходящего, если есть возможность, почитайте.</w:t>
            </w:r>
          </w:p>
          <w:p w:rsidR="00B83E8C" w:rsidRPr="00B83E8C" w:rsidRDefault="00B83E8C" w:rsidP="00B83E8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E8C">
              <w:rPr>
                <w:rFonts w:ascii="Times New Roman" w:hAnsi="Times New Roman" w:cs="Times New Roman"/>
                <w:sz w:val="24"/>
                <w:szCs w:val="24"/>
              </w:rPr>
              <w:t>- Не смотрите террористам в глаза. Не передвигайтесь по салону и не открывайте сумки без их разрешения. Не реагируйте на их провокационное или вызывающее поведение.</w:t>
            </w:r>
          </w:p>
          <w:p w:rsidR="004B490F" w:rsidRPr="00FD14E5" w:rsidRDefault="00B83E8C" w:rsidP="00B83E8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3E8C">
              <w:rPr>
                <w:rFonts w:ascii="Times New Roman" w:hAnsi="Times New Roman" w:cs="Times New Roman"/>
                <w:sz w:val="24"/>
                <w:szCs w:val="24"/>
              </w:rPr>
              <w:t xml:space="preserve">- При попытке штурма ложитесь на пол между креслами и оставайтесь там до его окончания. После освобождения немедленно покиньте самолет или автобус, поскольку не исключены его </w:t>
            </w:r>
            <w:r w:rsidRPr="00B83E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минирование и взрыв.</w:t>
            </w:r>
          </w:p>
        </w:tc>
        <w:tc>
          <w:tcPr>
            <w:tcW w:w="1730" w:type="pct"/>
          </w:tcPr>
          <w:p w:rsidR="00175B7C" w:rsidRPr="00175B7C" w:rsidRDefault="00175B7C" w:rsidP="00175B7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вас взяли в заложники:</w:t>
            </w:r>
          </w:p>
          <w:p w:rsidR="00175B7C" w:rsidRPr="00175B7C" w:rsidRDefault="00175B7C" w:rsidP="00175B7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B7C">
              <w:rPr>
                <w:rFonts w:ascii="Times New Roman" w:hAnsi="Times New Roman" w:cs="Times New Roman"/>
                <w:sz w:val="24"/>
                <w:szCs w:val="24"/>
              </w:rPr>
              <w:t>- Не конфликтуйте с похитителями и террористами. В их присутствии не выражайте неудовольствия, воздержитесь от криков и стонов.</w:t>
            </w:r>
          </w:p>
          <w:p w:rsidR="00175B7C" w:rsidRPr="00175B7C" w:rsidRDefault="00175B7C" w:rsidP="00175B7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B7C">
              <w:rPr>
                <w:rFonts w:ascii="Times New Roman" w:hAnsi="Times New Roman" w:cs="Times New Roman"/>
                <w:sz w:val="24"/>
                <w:szCs w:val="24"/>
              </w:rPr>
              <w:t>- Не делайте резких движений. На всякое движение спрашивайте разрешение.</w:t>
            </w:r>
          </w:p>
          <w:p w:rsidR="00175B7C" w:rsidRPr="00175B7C" w:rsidRDefault="00175B7C" w:rsidP="00175B7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B7C">
              <w:rPr>
                <w:rFonts w:ascii="Times New Roman" w:hAnsi="Times New Roman" w:cs="Times New Roman"/>
                <w:sz w:val="24"/>
                <w:szCs w:val="24"/>
              </w:rPr>
              <w:t>- При угрозе применения оружия ложитесь на живот, защищая голову руками, подальше от окон, застекленных дверей, проходов и лестниц.</w:t>
            </w:r>
          </w:p>
          <w:p w:rsidR="00175B7C" w:rsidRPr="00175B7C" w:rsidRDefault="00175B7C" w:rsidP="00175B7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B7C">
              <w:rPr>
                <w:rFonts w:ascii="Times New Roman" w:hAnsi="Times New Roman" w:cs="Times New Roman"/>
                <w:sz w:val="24"/>
                <w:szCs w:val="24"/>
              </w:rPr>
              <w:t>- При ранении меньше двигайтесь, чтобы уменьшить кровопотерю.</w:t>
            </w:r>
          </w:p>
          <w:p w:rsidR="00175B7C" w:rsidRPr="00175B7C" w:rsidRDefault="00175B7C" w:rsidP="00175B7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B7C">
              <w:rPr>
                <w:rFonts w:ascii="Times New Roman" w:hAnsi="Times New Roman" w:cs="Times New Roman"/>
                <w:sz w:val="24"/>
                <w:szCs w:val="24"/>
              </w:rPr>
              <w:t>- Если произошел взрыв, примите меры к недопущению пожара и паники, окажите первую помощь пострадавшим.</w:t>
            </w:r>
          </w:p>
          <w:p w:rsidR="00175B7C" w:rsidRPr="00175B7C" w:rsidRDefault="00175B7C" w:rsidP="00175B7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B7C">
              <w:rPr>
                <w:rFonts w:ascii="Times New Roman" w:hAnsi="Times New Roman" w:cs="Times New Roman"/>
                <w:sz w:val="24"/>
                <w:szCs w:val="24"/>
              </w:rPr>
              <w:t>- Постарайтесь запомнить приметы террористов: их лица, имена, одежду, оружие - все, что может помочь спецслужбам.</w:t>
            </w:r>
          </w:p>
          <w:p w:rsidR="004B490F" w:rsidRPr="00FD14E5" w:rsidRDefault="00175B7C" w:rsidP="00175B7C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B7C">
              <w:rPr>
                <w:rFonts w:ascii="Times New Roman" w:hAnsi="Times New Roman" w:cs="Times New Roman"/>
                <w:sz w:val="24"/>
                <w:szCs w:val="24"/>
              </w:rPr>
              <w:t xml:space="preserve">- Во время вашего </w:t>
            </w:r>
            <w:r w:rsidRPr="00175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освобождения выберите наиболее безопасное место за укрытием и не высовывайтесь до окончания стрельбы, выполняйте все требования сотрудников спецслужб.</w:t>
            </w:r>
          </w:p>
        </w:tc>
        <w:tc>
          <w:tcPr>
            <w:tcW w:w="1010" w:type="pct"/>
            <w:vAlign w:val="center"/>
          </w:tcPr>
          <w:p w:rsidR="004B490F" w:rsidRPr="004B490F" w:rsidRDefault="004B490F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</w:tr>
      <w:tr w:rsidR="004B490F" w:rsidRPr="00FD14E5" w:rsidTr="00091D67">
        <w:tc>
          <w:tcPr>
            <w:tcW w:w="530" w:type="pct"/>
          </w:tcPr>
          <w:p w:rsidR="004B490F" w:rsidRPr="00FD14E5" w:rsidRDefault="004B490F" w:rsidP="00427F3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</w:tcPr>
          <w:p w:rsidR="004B490F" w:rsidRPr="00FD14E5" w:rsidRDefault="004B490F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pct"/>
          </w:tcPr>
          <w:p w:rsidR="004B490F" w:rsidRPr="00FD14E5" w:rsidRDefault="004B490F" w:rsidP="0082376C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0" w:type="pct"/>
            <w:vAlign w:val="bottom"/>
          </w:tcPr>
          <w:p w:rsidR="004B490F" w:rsidRPr="004B490F" w:rsidRDefault="004B490F" w:rsidP="00F773F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9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</w:tbl>
    <w:p w:rsidR="00AC66A1" w:rsidRDefault="00AC66A1" w:rsidP="00FD1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13DC" w:rsidRDefault="006513DC" w:rsidP="00651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оценивания диагностической работы изучите таблицу 3.</w:t>
      </w:r>
    </w:p>
    <w:p w:rsidR="00FD14E5" w:rsidRPr="00FD14E5" w:rsidRDefault="00FD14E5" w:rsidP="00FD1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14E5">
        <w:rPr>
          <w:rFonts w:ascii="Times New Roman" w:hAnsi="Times New Roman" w:cs="Times New Roman"/>
          <w:sz w:val="28"/>
          <w:szCs w:val="28"/>
        </w:rPr>
        <w:t>Таблица 3</w:t>
      </w:r>
    </w:p>
    <w:p w:rsidR="00FD14E5" w:rsidRPr="00FD14E5" w:rsidRDefault="00FD14E5" w:rsidP="00FD14E5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14E5">
        <w:rPr>
          <w:rFonts w:ascii="Times New Roman" w:hAnsi="Times New Roman" w:cs="Times New Roman"/>
          <w:b/>
          <w:sz w:val="28"/>
          <w:szCs w:val="28"/>
        </w:rPr>
        <w:t xml:space="preserve">Оценивание </w:t>
      </w:r>
      <w:r w:rsidR="00AC66A1">
        <w:rPr>
          <w:rFonts w:ascii="Times New Roman" w:hAnsi="Times New Roman" w:cs="Times New Roman"/>
          <w:b/>
          <w:sz w:val="28"/>
          <w:szCs w:val="28"/>
        </w:rPr>
        <w:t>диагностической</w:t>
      </w:r>
      <w:r w:rsidRPr="00FD14E5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tbl>
      <w:tblPr>
        <w:tblStyle w:val="1"/>
        <w:tblW w:w="5000" w:type="pct"/>
        <w:jc w:val="center"/>
        <w:tblLook w:val="04A0" w:firstRow="1" w:lastRow="0" w:firstColumn="1" w:lastColumn="0" w:noHBand="0" w:noVBand="1"/>
      </w:tblPr>
      <w:tblGrid>
        <w:gridCol w:w="6659"/>
        <w:gridCol w:w="3194"/>
      </w:tblGrid>
      <w:tr w:rsidR="00FD14E5" w:rsidRPr="00FD14E5" w:rsidTr="00427F33">
        <w:trPr>
          <w:jc w:val="center"/>
        </w:trPr>
        <w:tc>
          <w:tcPr>
            <w:tcW w:w="3379" w:type="pct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621" w:type="pct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</w:tr>
      <w:tr w:rsidR="00FD14E5" w:rsidRPr="00FD14E5" w:rsidTr="00427F33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8B7352" w:rsidP="00175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5B7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05428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5B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D14E5" w:rsidRPr="00FD14E5" w:rsidTr="00427F33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B05428" w:rsidP="00175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5B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 w:rsidR="00175B7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14E5" w:rsidRPr="00FD14E5" w:rsidTr="00427F33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175B7C" w:rsidP="00175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05428">
              <w:rPr>
                <w:rFonts w:ascii="Times New Roman" w:hAnsi="Times New Roman" w:cs="Times New Roman"/>
                <w:sz w:val="24"/>
                <w:szCs w:val="24"/>
              </w:rPr>
              <w:t xml:space="preserve"> ‒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D14E5" w:rsidRPr="00FD14E5" w:rsidTr="00427F33">
        <w:trPr>
          <w:jc w:val="center"/>
        </w:trPr>
        <w:tc>
          <w:tcPr>
            <w:tcW w:w="3379" w:type="pct"/>
            <w:vAlign w:val="center"/>
          </w:tcPr>
          <w:p w:rsidR="00FD14E5" w:rsidRPr="00FD14E5" w:rsidRDefault="00FD14E5" w:rsidP="00175B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175B7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1" w:type="pct"/>
            <w:vAlign w:val="center"/>
          </w:tcPr>
          <w:p w:rsidR="00FD14E5" w:rsidRPr="00FD14E5" w:rsidRDefault="00FD14E5" w:rsidP="00F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14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21ACA" w:rsidRPr="00AC66A1" w:rsidRDefault="00921ACA" w:rsidP="00AC66A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18"/>
          <w:szCs w:val="18"/>
        </w:rPr>
      </w:pPr>
    </w:p>
    <w:sectPr w:rsidR="00921ACA" w:rsidRPr="00AC66A1" w:rsidSect="00AC66A1">
      <w:type w:val="continuous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131F1"/>
    <w:multiLevelType w:val="hybridMultilevel"/>
    <w:tmpl w:val="567410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41F05"/>
    <w:multiLevelType w:val="hybridMultilevel"/>
    <w:tmpl w:val="907C7AD4"/>
    <w:lvl w:ilvl="0" w:tplc="B734FB0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26FE7"/>
    <w:multiLevelType w:val="hybridMultilevel"/>
    <w:tmpl w:val="9C0C0156"/>
    <w:lvl w:ilvl="0" w:tplc="89421A4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329BF"/>
    <w:multiLevelType w:val="hybridMultilevel"/>
    <w:tmpl w:val="5AF83DA2"/>
    <w:lvl w:ilvl="0" w:tplc="CF08DA90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B3678"/>
    <w:multiLevelType w:val="hybridMultilevel"/>
    <w:tmpl w:val="6F1E51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3623CE"/>
    <w:multiLevelType w:val="hybridMultilevel"/>
    <w:tmpl w:val="D04E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EC8"/>
    <w:rsid w:val="0000395A"/>
    <w:rsid w:val="000262F2"/>
    <w:rsid w:val="0004228D"/>
    <w:rsid w:val="00047CB8"/>
    <w:rsid w:val="000961D1"/>
    <w:rsid w:val="00096616"/>
    <w:rsid w:val="000976F6"/>
    <w:rsid w:val="000D2A9C"/>
    <w:rsid w:val="000D51BD"/>
    <w:rsid w:val="00105AE2"/>
    <w:rsid w:val="00163957"/>
    <w:rsid w:val="00171634"/>
    <w:rsid w:val="00175B7C"/>
    <w:rsid w:val="0019419E"/>
    <w:rsid w:val="001B51A6"/>
    <w:rsid w:val="001B6FB9"/>
    <w:rsid w:val="001C371E"/>
    <w:rsid w:val="001F7BDD"/>
    <w:rsid w:val="002534FD"/>
    <w:rsid w:val="00284CB2"/>
    <w:rsid w:val="002B21BC"/>
    <w:rsid w:val="002B7948"/>
    <w:rsid w:val="002F68E9"/>
    <w:rsid w:val="00311EC9"/>
    <w:rsid w:val="00314178"/>
    <w:rsid w:val="00316885"/>
    <w:rsid w:val="003279F4"/>
    <w:rsid w:val="003A1365"/>
    <w:rsid w:val="003B0515"/>
    <w:rsid w:val="003C3F1B"/>
    <w:rsid w:val="003E4D0E"/>
    <w:rsid w:val="003F27BE"/>
    <w:rsid w:val="00411812"/>
    <w:rsid w:val="00423AC4"/>
    <w:rsid w:val="00427F33"/>
    <w:rsid w:val="004827CE"/>
    <w:rsid w:val="00485201"/>
    <w:rsid w:val="00486166"/>
    <w:rsid w:val="004A2284"/>
    <w:rsid w:val="004B490F"/>
    <w:rsid w:val="0051587D"/>
    <w:rsid w:val="00517864"/>
    <w:rsid w:val="005270AA"/>
    <w:rsid w:val="005440DB"/>
    <w:rsid w:val="00555B93"/>
    <w:rsid w:val="00556080"/>
    <w:rsid w:val="0056519A"/>
    <w:rsid w:val="005718AA"/>
    <w:rsid w:val="00576B32"/>
    <w:rsid w:val="00582F34"/>
    <w:rsid w:val="005B1831"/>
    <w:rsid w:val="005B4214"/>
    <w:rsid w:val="005B5ED2"/>
    <w:rsid w:val="005B71D8"/>
    <w:rsid w:val="005C06ED"/>
    <w:rsid w:val="005E7915"/>
    <w:rsid w:val="00600E7B"/>
    <w:rsid w:val="00612C48"/>
    <w:rsid w:val="00613F35"/>
    <w:rsid w:val="006513DC"/>
    <w:rsid w:val="006A159C"/>
    <w:rsid w:val="006C09DC"/>
    <w:rsid w:val="006E3687"/>
    <w:rsid w:val="006F3BFD"/>
    <w:rsid w:val="006F5961"/>
    <w:rsid w:val="00717655"/>
    <w:rsid w:val="00742339"/>
    <w:rsid w:val="007516D1"/>
    <w:rsid w:val="00752389"/>
    <w:rsid w:val="00752CE6"/>
    <w:rsid w:val="00752DAF"/>
    <w:rsid w:val="0079571B"/>
    <w:rsid w:val="0079652E"/>
    <w:rsid w:val="007B1418"/>
    <w:rsid w:val="0082376C"/>
    <w:rsid w:val="0082576D"/>
    <w:rsid w:val="00835E73"/>
    <w:rsid w:val="0083763E"/>
    <w:rsid w:val="00870D4F"/>
    <w:rsid w:val="008B49FE"/>
    <w:rsid w:val="008B7352"/>
    <w:rsid w:val="008D4CE2"/>
    <w:rsid w:val="008F7D66"/>
    <w:rsid w:val="00912155"/>
    <w:rsid w:val="00921ACA"/>
    <w:rsid w:val="009231AF"/>
    <w:rsid w:val="00923DA5"/>
    <w:rsid w:val="00933049"/>
    <w:rsid w:val="00955E63"/>
    <w:rsid w:val="0096770A"/>
    <w:rsid w:val="009803FC"/>
    <w:rsid w:val="009C34D7"/>
    <w:rsid w:val="009D6B17"/>
    <w:rsid w:val="009E0707"/>
    <w:rsid w:val="00A3026D"/>
    <w:rsid w:val="00A31F20"/>
    <w:rsid w:val="00A814FD"/>
    <w:rsid w:val="00AA250F"/>
    <w:rsid w:val="00AA7FD5"/>
    <w:rsid w:val="00AC2DA9"/>
    <w:rsid w:val="00AC66A1"/>
    <w:rsid w:val="00AD6F69"/>
    <w:rsid w:val="00B03649"/>
    <w:rsid w:val="00B05428"/>
    <w:rsid w:val="00B11866"/>
    <w:rsid w:val="00B13872"/>
    <w:rsid w:val="00B14147"/>
    <w:rsid w:val="00B17884"/>
    <w:rsid w:val="00B25D63"/>
    <w:rsid w:val="00B34243"/>
    <w:rsid w:val="00B4519A"/>
    <w:rsid w:val="00B55C94"/>
    <w:rsid w:val="00B57C69"/>
    <w:rsid w:val="00B6210B"/>
    <w:rsid w:val="00B83E8C"/>
    <w:rsid w:val="00B93BFB"/>
    <w:rsid w:val="00BC5A4E"/>
    <w:rsid w:val="00BD4A55"/>
    <w:rsid w:val="00BF3630"/>
    <w:rsid w:val="00C604AF"/>
    <w:rsid w:val="00C67E7A"/>
    <w:rsid w:val="00C97A6C"/>
    <w:rsid w:val="00CA1BE2"/>
    <w:rsid w:val="00CB398D"/>
    <w:rsid w:val="00D26F21"/>
    <w:rsid w:val="00D30AE7"/>
    <w:rsid w:val="00D369E1"/>
    <w:rsid w:val="00D427D5"/>
    <w:rsid w:val="00D9592F"/>
    <w:rsid w:val="00DA671B"/>
    <w:rsid w:val="00DC2524"/>
    <w:rsid w:val="00DC6A84"/>
    <w:rsid w:val="00DE6396"/>
    <w:rsid w:val="00DF0C05"/>
    <w:rsid w:val="00DF7EC8"/>
    <w:rsid w:val="00E008DB"/>
    <w:rsid w:val="00E018A9"/>
    <w:rsid w:val="00E16987"/>
    <w:rsid w:val="00E50CF4"/>
    <w:rsid w:val="00E639E5"/>
    <w:rsid w:val="00E7072A"/>
    <w:rsid w:val="00E75931"/>
    <w:rsid w:val="00EA3BDA"/>
    <w:rsid w:val="00EB313B"/>
    <w:rsid w:val="00EB7368"/>
    <w:rsid w:val="00EE3215"/>
    <w:rsid w:val="00EE6070"/>
    <w:rsid w:val="00F02C86"/>
    <w:rsid w:val="00F12C9E"/>
    <w:rsid w:val="00F9747F"/>
    <w:rsid w:val="00FA508C"/>
    <w:rsid w:val="00FB3550"/>
    <w:rsid w:val="00FB4C44"/>
    <w:rsid w:val="00FD14E5"/>
    <w:rsid w:val="00FE07AA"/>
    <w:rsid w:val="00FE2FE3"/>
    <w:rsid w:val="00FE430B"/>
    <w:rsid w:val="00FE7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A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8DB"/>
    <w:pPr>
      <w:ind w:left="720"/>
      <w:contextualSpacing/>
    </w:pPr>
  </w:style>
  <w:style w:type="table" w:styleId="a6">
    <w:name w:val="Table Grid"/>
    <w:basedOn w:val="a1"/>
    <w:uiPriority w:val="59"/>
    <w:rsid w:val="00CB3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-articleparagraph">
    <w:name w:val="b-article__paragraph"/>
    <w:basedOn w:val="a"/>
    <w:rsid w:val="006F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AA7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A7FD5"/>
    <w:rPr>
      <w:b/>
      <w:bCs/>
    </w:rPr>
  </w:style>
  <w:style w:type="paragraph" w:styleId="a9">
    <w:name w:val="caption"/>
    <w:basedOn w:val="a"/>
    <w:next w:val="a"/>
    <w:uiPriority w:val="35"/>
    <w:unhideWhenUsed/>
    <w:qFormat/>
    <w:rsid w:val="00742339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FD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6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6A8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008DB"/>
    <w:pPr>
      <w:ind w:left="720"/>
      <w:contextualSpacing/>
    </w:pPr>
  </w:style>
  <w:style w:type="table" w:styleId="a6">
    <w:name w:val="Table Grid"/>
    <w:basedOn w:val="a1"/>
    <w:uiPriority w:val="59"/>
    <w:rsid w:val="00CB39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-articleparagraph">
    <w:name w:val="b-article__paragraph"/>
    <w:basedOn w:val="a"/>
    <w:rsid w:val="006F3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AA7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A7FD5"/>
    <w:rPr>
      <w:b/>
      <w:bCs/>
    </w:rPr>
  </w:style>
  <w:style w:type="paragraph" w:styleId="a9">
    <w:name w:val="caption"/>
    <w:basedOn w:val="a"/>
    <w:next w:val="a"/>
    <w:uiPriority w:val="35"/>
    <w:unhideWhenUsed/>
    <w:qFormat/>
    <w:rsid w:val="00742339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">
    <w:name w:val="Сетка таблицы1"/>
    <w:basedOn w:val="a1"/>
    <w:next w:val="a6"/>
    <w:uiPriority w:val="59"/>
    <w:rsid w:val="00FD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2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0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5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4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539B1-6B2A-454D-AA3E-509252798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1907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10</cp:revision>
  <cp:lastPrinted>2019-08-19T18:57:00Z</cp:lastPrinted>
  <dcterms:created xsi:type="dcterms:W3CDTF">2019-08-06T20:05:00Z</dcterms:created>
  <dcterms:modified xsi:type="dcterms:W3CDTF">2019-08-20T11:41:00Z</dcterms:modified>
</cp:coreProperties>
</file>